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BA1" w:rsidRPr="00C3696E" w:rsidRDefault="00001BA1" w:rsidP="00001BA1">
      <w:pPr>
        <w:jc w:val="center"/>
        <w:rPr>
          <w:b/>
          <w:sz w:val="36"/>
          <w:szCs w:val="36"/>
          <w:lang w:val="ru-RU"/>
        </w:rPr>
      </w:pPr>
      <w:r w:rsidRPr="00C3696E">
        <w:rPr>
          <w:b/>
          <w:sz w:val="36"/>
          <w:szCs w:val="36"/>
        </w:rPr>
        <w:t xml:space="preserve">Пояснювальна записка до </w:t>
      </w:r>
      <w:r w:rsidR="00947C90" w:rsidRPr="00C3696E">
        <w:rPr>
          <w:b/>
          <w:sz w:val="36"/>
          <w:szCs w:val="36"/>
        </w:rPr>
        <w:t>проекту</w:t>
      </w:r>
      <w:r w:rsidR="00E3225F" w:rsidRPr="00C3696E">
        <w:rPr>
          <w:b/>
          <w:sz w:val="36"/>
          <w:szCs w:val="36"/>
        </w:rPr>
        <w:t xml:space="preserve"> районного бюджету на 202</w:t>
      </w:r>
      <w:r w:rsidR="00E3225F" w:rsidRPr="00C3696E">
        <w:rPr>
          <w:b/>
          <w:sz w:val="36"/>
          <w:szCs w:val="36"/>
          <w:lang w:val="ru-RU"/>
        </w:rPr>
        <w:t>2</w:t>
      </w:r>
      <w:r w:rsidRPr="00C3696E">
        <w:rPr>
          <w:b/>
          <w:sz w:val="36"/>
          <w:szCs w:val="36"/>
        </w:rPr>
        <w:t xml:space="preserve"> рік</w:t>
      </w:r>
    </w:p>
    <w:p w:rsidR="00FB26A3" w:rsidRPr="00DF396B" w:rsidRDefault="00FB26A3" w:rsidP="00001BA1">
      <w:pPr>
        <w:jc w:val="center"/>
        <w:rPr>
          <w:b/>
          <w:sz w:val="28"/>
          <w:szCs w:val="28"/>
          <w:lang w:val="ru-RU"/>
        </w:rPr>
      </w:pPr>
    </w:p>
    <w:p w:rsidR="00FB26A3" w:rsidRPr="00FB26A3" w:rsidRDefault="00FB26A3" w:rsidP="00FB26A3">
      <w:pPr>
        <w:tabs>
          <w:tab w:val="left" w:pos="709"/>
        </w:tabs>
        <w:ind w:firstLine="567"/>
        <w:rPr>
          <w:sz w:val="28"/>
          <w:szCs w:val="28"/>
          <w:lang w:eastAsia="ru-RU"/>
        </w:rPr>
      </w:pPr>
      <w:r w:rsidRPr="00FB26A3">
        <w:rPr>
          <w:sz w:val="28"/>
          <w:szCs w:val="28"/>
          <w:lang w:eastAsia="ru-RU"/>
        </w:rPr>
        <w:t xml:space="preserve">Ніжинський район утворено 19 липня 2020 року відповідно до Постанови Верховної Ради України від 17 липня </w:t>
      </w:r>
      <w:r w:rsidRPr="00FB26A3">
        <w:rPr>
          <w:bCs/>
          <w:sz w:val="28"/>
          <w:szCs w:val="28"/>
          <w:shd w:val="clear" w:color="auto" w:fill="FFFFFF"/>
          <w:lang w:eastAsia="ru-RU"/>
        </w:rPr>
        <w:t>№ 807-IX «</w:t>
      </w:r>
      <w:r w:rsidRPr="00FB26A3">
        <w:rPr>
          <w:bCs/>
          <w:sz w:val="28"/>
          <w:szCs w:val="28"/>
          <w:lang w:eastAsia="ru-RU"/>
        </w:rPr>
        <w:t>Про утворення та ліквідацію районів»</w:t>
      </w:r>
      <w:bookmarkStart w:id="0" w:name="n205"/>
      <w:bookmarkEnd w:id="0"/>
      <w:r w:rsidRPr="00FB26A3">
        <w:rPr>
          <w:bCs/>
          <w:sz w:val="28"/>
          <w:szCs w:val="28"/>
          <w:lang w:eastAsia="ru-RU"/>
        </w:rPr>
        <w:t>.</w:t>
      </w:r>
    </w:p>
    <w:p w:rsidR="00FB26A3" w:rsidRPr="00FB26A3" w:rsidRDefault="00FB26A3" w:rsidP="00FB26A3">
      <w:pPr>
        <w:ind w:firstLine="708"/>
        <w:rPr>
          <w:sz w:val="28"/>
          <w:szCs w:val="28"/>
          <w:lang w:eastAsia="ru-RU"/>
        </w:rPr>
      </w:pPr>
      <w:r w:rsidRPr="00FB26A3">
        <w:rPr>
          <w:sz w:val="28"/>
          <w:szCs w:val="28"/>
          <w:lang w:eastAsia="ru-RU"/>
        </w:rPr>
        <w:t xml:space="preserve">Територія району становить 7,22 тис. </w:t>
      </w:r>
      <w:proofErr w:type="spellStart"/>
      <w:r w:rsidRPr="00FB26A3">
        <w:rPr>
          <w:sz w:val="28"/>
          <w:szCs w:val="28"/>
          <w:lang w:eastAsia="ru-RU"/>
        </w:rPr>
        <w:t>кв.км</w:t>
      </w:r>
      <w:proofErr w:type="spellEnd"/>
      <w:r w:rsidRPr="00FB26A3">
        <w:rPr>
          <w:sz w:val="28"/>
          <w:szCs w:val="28"/>
          <w:lang w:eastAsia="ru-RU"/>
        </w:rPr>
        <w:t xml:space="preserve"> , з них: сільськогосподарські угіддя </w:t>
      </w:r>
      <w:r w:rsidRPr="00FB26A3">
        <w:rPr>
          <w:i/>
          <w:sz w:val="28"/>
          <w:szCs w:val="28"/>
          <w:lang w:eastAsia="ru-RU"/>
        </w:rPr>
        <w:t xml:space="preserve">– </w:t>
      </w:r>
      <w:r w:rsidRPr="00FB26A3">
        <w:rPr>
          <w:sz w:val="28"/>
          <w:szCs w:val="28"/>
          <w:lang w:eastAsia="ru-RU"/>
        </w:rPr>
        <w:t xml:space="preserve">5,6 тис. </w:t>
      </w:r>
      <w:proofErr w:type="spellStart"/>
      <w:r w:rsidRPr="00FB26A3">
        <w:rPr>
          <w:sz w:val="28"/>
          <w:szCs w:val="28"/>
          <w:lang w:eastAsia="ru-RU"/>
        </w:rPr>
        <w:t>кв.км</w:t>
      </w:r>
      <w:proofErr w:type="spellEnd"/>
      <w:r w:rsidRPr="00FB26A3">
        <w:rPr>
          <w:sz w:val="28"/>
          <w:szCs w:val="28"/>
          <w:lang w:eastAsia="ru-RU"/>
        </w:rPr>
        <w:t xml:space="preserve"> або 78 % (в т.ч. рілля – 57%), ліси – 12 %, інше – 10 %.</w:t>
      </w:r>
    </w:p>
    <w:p w:rsidR="00FB26A3" w:rsidRDefault="00FB26A3" w:rsidP="00FB26A3">
      <w:pPr>
        <w:ind w:firstLine="708"/>
        <w:rPr>
          <w:sz w:val="28"/>
          <w:szCs w:val="28"/>
          <w:lang w:eastAsia="ru-RU"/>
        </w:rPr>
      </w:pPr>
      <w:r w:rsidRPr="00FB26A3">
        <w:rPr>
          <w:sz w:val="28"/>
          <w:szCs w:val="28"/>
          <w:lang w:eastAsia="ru-RU"/>
        </w:rPr>
        <w:t>Кількість населених пунктів – 318, в т.ч. міста – 6, 2 селища міського типу, 310 сільських населених пунктів</w:t>
      </w:r>
      <w:r w:rsidR="00BE7020">
        <w:rPr>
          <w:sz w:val="28"/>
          <w:szCs w:val="28"/>
          <w:lang w:eastAsia="ru-RU"/>
        </w:rPr>
        <w:t>. Н</w:t>
      </w:r>
      <w:r w:rsidRPr="00FB26A3">
        <w:rPr>
          <w:sz w:val="28"/>
          <w:szCs w:val="28"/>
        </w:rPr>
        <w:t>а території району утворені</w:t>
      </w:r>
      <w:r w:rsidRPr="00FB26A3">
        <w:rPr>
          <w:sz w:val="28"/>
          <w:szCs w:val="28"/>
          <w:lang w:eastAsia="ru-RU"/>
        </w:rPr>
        <w:t xml:space="preserve"> 17 територіальних громад. </w:t>
      </w:r>
    </w:p>
    <w:p w:rsidR="00FB26A3" w:rsidRPr="00FB26A3" w:rsidRDefault="00FB26A3" w:rsidP="00FB26A3">
      <w:pPr>
        <w:ind w:firstLine="708"/>
        <w:jc w:val="both"/>
        <w:rPr>
          <w:sz w:val="28"/>
          <w:szCs w:val="28"/>
          <w:lang w:eastAsia="ru-RU"/>
        </w:rPr>
      </w:pPr>
      <w:r w:rsidRPr="00FB26A3">
        <w:rPr>
          <w:sz w:val="28"/>
          <w:szCs w:val="28"/>
          <w:lang w:eastAsia="ru-RU"/>
        </w:rPr>
        <w:t xml:space="preserve">Із 17 територіальних громад Ніжинського району в 11 діють центри надання адміністративних послуг, у </w:t>
      </w:r>
      <w:proofErr w:type="spellStart"/>
      <w:r w:rsidRPr="00FB26A3">
        <w:rPr>
          <w:color w:val="000000"/>
          <w:sz w:val="28"/>
          <w:szCs w:val="28"/>
        </w:rPr>
        <w:t>Комарівській</w:t>
      </w:r>
      <w:proofErr w:type="spellEnd"/>
      <w:r w:rsidRPr="00FB26A3">
        <w:rPr>
          <w:color w:val="000000"/>
          <w:sz w:val="28"/>
          <w:szCs w:val="28"/>
        </w:rPr>
        <w:t xml:space="preserve">, </w:t>
      </w:r>
      <w:proofErr w:type="spellStart"/>
      <w:r w:rsidRPr="00FB26A3">
        <w:rPr>
          <w:color w:val="000000"/>
          <w:sz w:val="28"/>
          <w:szCs w:val="28"/>
        </w:rPr>
        <w:t>Мринській</w:t>
      </w:r>
      <w:proofErr w:type="spellEnd"/>
      <w:r w:rsidRPr="00FB26A3">
        <w:rPr>
          <w:color w:val="000000"/>
          <w:sz w:val="28"/>
          <w:szCs w:val="28"/>
        </w:rPr>
        <w:t xml:space="preserve">, </w:t>
      </w:r>
      <w:proofErr w:type="spellStart"/>
      <w:r w:rsidRPr="00FB26A3">
        <w:rPr>
          <w:color w:val="000000"/>
          <w:sz w:val="28"/>
          <w:szCs w:val="28"/>
        </w:rPr>
        <w:t>Новабасанській</w:t>
      </w:r>
      <w:proofErr w:type="spellEnd"/>
      <w:r w:rsidRPr="00FB26A3">
        <w:rPr>
          <w:color w:val="000000"/>
          <w:sz w:val="28"/>
          <w:szCs w:val="28"/>
        </w:rPr>
        <w:t xml:space="preserve">, </w:t>
      </w:r>
      <w:proofErr w:type="spellStart"/>
      <w:r w:rsidRPr="00FB26A3">
        <w:rPr>
          <w:color w:val="000000"/>
          <w:sz w:val="28"/>
          <w:szCs w:val="28"/>
        </w:rPr>
        <w:t>Талалаївській</w:t>
      </w:r>
      <w:proofErr w:type="spellEnd"/>
      <w:r w:rsidRPr="00FB26A3">
        <w:rPr>
          <w:color w:val="000000"/>
          <w:sz w:val="28"/>
          <w:szCs w:val="28"/>
        </w:rPr>
        <w:t xml:space="preserve">, </w:t>
      </w:r>
      <w:proofErr w:type="spellStart"/>
      <w:r w:rsidRPr="00FB26A3">
        <w:rPr>
          <w:color w:val="000000"/>
          <w:sz w:val="28"/>
          <w:szCs w:val="28"/>
        </w:rPr>
        <w:t>Лосинівській</w:t>
      </w:r>
      <w:proofErr w:type="spellEnd"/>
      <w:r w:rsidRPr="00FB26A3">
        <w:rPr>
          <w:color w:val="000000"/>
          <w:sz w:val="28"/>
          <w:szCs w:val="28"/>
        </w:rPr>
        <w:t>,</w:t>
      </w:r>
      <w:r w:rsidR="007B09C7">
        <w:rPr>
          <w:color w:val="000000"/>
          <w:sz w:val="28"/>
          <w:szCs w:val="28"/>
        </w:rPr>
        <w:t xml:space="preserve"> у</w:t>
      </w:r>
      <w:r w:rsidRPr="00FB26A3">
        <w:rPr>
          <w:color w:val="000000"/>
          <w:sz w:val="28"/>
          <w:szCs w:val="28"/>
        </w:rPr>
        <w:t xml:space="preserve"> Макіївській планується відкриття.</w:t>
      </w:r>
    </w:p>
    <w:p w:rsidR="00BE7020" w:rsidRDefault="00BE7020" w:rsidP="00FB26A3">
      <w:pPr>
        <w:spacing w:line="276" w:lineRule="auto"/>
        <w:ind w:firstLine="720"/>
        <w:jc w:val="both"/>
        <w:rPr>
          <w:iCs/>
          <w:color w:val="000000"/>
          <w:sz w:val="28"/>
          <w:szCs w:val="28"/>
          <w:shd w:val="clear" w:color="auto" w:fill="FFFFFF"/>
          <w:lang w:eastAsia="ru-RU"/>
        </w:rPr>
      </w:pPr>
      <w:r w:rsidRPr="00BE7020">
        <w:rPr>
          <w:iCs/>
          <w:color w:val="000000"/>
          <w:sz w:val="28"/>
          <w:szCs w:val="28"/>
          <w:shd w:val="clear" w:color="auto" w:fill="FFFFFF"/>
          <w:lang w:eastAsia="ru-RU"/>
        </w:rPr>
        <w:t>В рамках виконання «Програми передачі нетелей багатодітним сім’ям, які проживають у сільській місцевості Ніжинського району на 2021-2027 роки» у 2021 році профінансовано 2 (два) племінні нетелі для багатодітних сімей на суму 90,0 тис. грн.</w:t>
      </w:r>
    </w:p>
    <w:p w:rsidR="00B9703D" w:rsidRDefault="00FB26A3" w:rsidP="00B9703D">
      <w:pPr>
        <w:tabs>
          <w:tab w:val="left" w:pos="3195"/>
        </w:tabs>
        <w:spacing w:line="276" w:lineRule="auto"/>
        <w:ind w:firstLine="720"/>
        <w:jc w:val="both"/>
        <w:rPr>
          <w:rFonts w:eastAsia="Batang"/>
          <w:b/>
          <w:sz w:val="28"/>
          <w:szCs w:val="28"/>
          <w:lang w:eastAsia="ru-RU"/>
        </w:rPr>
      </w:pPr>
      <w:r>
        <w:rPr>
          <w:rFonts w:eastAsia="Batang"/>
          <w:sz w:val="28"/>
          <w:szCs w:val="28"/>
          <w:lang w:eastAsia="ru-RU"/>
        </w:rPr>
        <w:tab/>
      </w:r>
      <w:r w:rsidR="00B9703D">
        <w:rPr>
          <w:rFonts w:eastAsia="Batang"/>
          <w:b/>
          <w:sz w:val="28"/>
          <w:szCs w:val="28"/>
          <w:lang w:eastAsia="ru-RU"/>
        </w:rPr>
        <w:t>Оцінка доходів бюджету</w:t>
      </w:r>
    </w:p>
    <w:p w:rsidR="00B9703D" w:rsidRDefault="00B9703D" w:rsidP="00B9703D">
      <w:pPr>
        <w:ind w:firstLine="567"/>
        <w:jc w:val="both"/>
        <w:rPr>
          <w:sz w:val="28"/>
          <w:szCs w:val="28"/>
        </w:rPr>
      </w:pPr>
      <w:r>
        <w:rPr>
          <w:bCs/>
          <w:sz w:val="28"/>
          <w:szCs w:val="28"/>
        </w:rPr>
        <w:t>Проект рішення районної ради «Про районний бюджет на 202</w:t>
      </w:r>
      <w:r>
        <w:rPr>
          <w:bCs/>
          <w:sz w:val="28"/>
          <w:szCs w:val="28"/>
          <w:lang w:val="ru-RU"/>
        </w:rPr>
        <w:t>2</w:t>
      </w:r>
      <w:r>
        <w:rPr>
          <w:bCs/>
          <w:sz w:val="28"/>
          <w:szCs w:val="28"/>
        </w:rPr>
        <w:t xml:space="preserve"> рік» розроблено відповідно до внесених Урядом </w:t>
      </w:r>
      <w:r>
        <w:rPr>
          <w:sz w:val="28"/>
          <w:szCs w:val="28"/>
        </w:rPr>
        <w:t>до Верховної Ради України проекту Закону України «Про Державний бюджет України на 2022 рік»</w:t>
      </w:r>
      <w:r w:rsidR="00AA0044">
        <w:rPr>
          <w:sz w:val="28"/>
          <w:szCs w:val="28"/>
        </w:rPr>
        <w:t>,</w:t>
      </w:r>
      <w:r>
        <w:rPr>
          <w:sz w:val="28"/>
          <w:szCs w:val="28"/>
        </w:rPr>
        <w:t xml:space="preserve"> </w:t>
      </w:r>
      <w:r w:rsidR="00AA0044" w:rsidRPr="00AA0044">
        <w:rPr>
          <w:sz w:val="28"/>
          <w:szCs w:val="28"/>
        </w:rPr>
        <w:t xml:space="preserve">прийнятого Верховною Радою України 2 грудня у другому читанні та в цілому, в якому враховано положення прийнятого 30 листопада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(реєстр. </w:t>
      </w:r>
      <w:r w:rsidR="006737B0" w:rsidRPr="00AA0044">
        <w:rPr>
          <w:sz w:val="28"/>
          <w:szCs w:val="28"/>
        </w:rPr>
        <w:t>від 02.06.2021</w:t>
      </w:r>
      <w:r w:rsidR="006737B0">
        <w:rPr>
          <w:sz w:val="28"/>
          <w:szCs w:val="28"/>
        </w:rPr>
        <w:t xml:space="preserve">р. </w:t>
      </w:r>
      <w:r w:rsidR="00AA0044" w:rsidRPr="00AA0044">
        <w:rPr>
          <w:sz w:val="28"/>
          <w:szCs w:val="28"/>
        </w:rPr>
        <w:t>№ 5600), а також Бюджетних висновків Верховної Ради України, схвалених Постановою Верховної Ради України від 02.11.2021 № 1837-IX</w:t>
      </w:r>
      <w:r>
        <w:rPr>
          <w:sz w:val="28"/>
          <w:szCs w:val="28"/>
        </w:rPr>
        <w:t xml:space="preserve">, основними прогнозними </w:t>
      </w:r>
      <w:proofErr w:type="spellStart"/>
      <w:r>
        <w:rPr>
          <w:sz w:val="28"/>
          <w:szCs w:val="28"/>
        </w:rPr>
        <w:t>макропоказниками</w:t>
      </w:r>
      <w:proofErr w:type="spellEnd"/>
      <w:r>
        <w:rPr>
          <w:sz w:val="28"/>
          <w:szCs w:val="28"/>
        </w:rPr>
        <w:t xml:space="preserve"> економічного і соціального розвитку України у 2021-2023 роках, очікуваного виконання за 2021 рік, із застосуванням норм Бюджетного т</w:t>
      </w:r>
      <w:r w:rsidR="002F4BB7">
        <w:rPr>
          <w:sz w:val="28"/>
          <w:szCs w:val="28"/>
        </w:rPr>
        <w:t>а податкового кодексів України.</w:t>
      </w:r>
    </w:p>
    <w:p w:rsidR="00B9703D" w:rsidRDefault="00B9703D" w:rsidP="00B9703D">
      <w:pPr>
        <w:ind w:firstLine="600"/>
        <w:jc w:val="center"/>
        <w:rPr>
          <w:sz w:val="28"/>
          <w:szCs w:val="28"/>
        </w:rPr>
      </w:pPr>
    </w:p>
    <w:p w:rsidR="00B9703D" w:rsidRDefault="00B9703D" w:rsidP="00B9703D">
      <w:pPr>
        <w:ind w:firstLine="540"/>
        <w:jc w:val="center"/>
        <w:rPr>
          <w:b/>
          <w:color w:val="000000"/>
          <w:sz w:val="28"/>
          <w:szCs w:val="28"/>
        </w:rPr>
      </w:pPr>
      <w:r>
        <w:rPr>
          <w:b/>
          <w:color w:val="000000"/>
          <w:sz w:val="28"/>
          <w:szCs w:val="28"/>
        </w:rPr>
        <w:t>Виконання зведеного бюджету району за 11 місяців 2021 року</w:t>
      </w:r>
    </w:p>
    <w:p w:rsidR="00B9703D" w:rsidRDefault="00B9703D" w:rsidP="00B9703D">
      <w:pPr>
        <w:ind w:firstLine="540"/>
        <w:jc w:val="both"/>
        <w:rPr>
          <w:color w:val="000000"/>
          <w:sz w:val="27"/>
          <w:szCs w:val="27"/>
          <w:lang w:val="ru-RU"/>
        </w:rPr>
      </w:pPr>
    </w:p>
    <w:p w:rsidR="00B9703D" w:rsidRDefault="00B9703D" w:rsidP="00B9703D">
      <w:pPr>
        <w:ind w:firstLine="708"/>
        <w:jc w:val="both"/>
        <w:rPr>
          <w:sz w:val="28"/>
          <w:szCs w:val="20"/>
          <w:lang w:eastAsia="ru-RU"/>
        </w:rPr>
      </w:pPr>
      <w:r>
        <w:rPr>
          <w:sz w:val="28"/>
          <w:szCs w:val="20"/>
          <w:lang w:eastAsia="ru-RU"/>
        </w:rPr>
        <w:t xml:space="preserve">До доходної частини загального фонду районного бюджету за </w:t>
      </w:r>
      <w:r>
        <w:rPr>
          <w:bCs/>
          <w:color w:val="000000"/>
          <w:sz w:val="28"/>
          <w:szCs w:val="28"/>
          <w:lang w:val="ru-RU" w:eastAsia="ru-RU"/>
        </w:rPr>
        <w:t xml:space="preserve">11 </w:t>
      </w:r>
      <w:r>
        <w:rPr>
          <w:bCs/>
          <w:color w:val="000000"/>
          <w:sz w:val="28"/>
          <w:szCs w:val="28"/>
          <w:lang w:eastAsia="ru-RU"/>
        </w:rPr>
        <w:t>місяців</w:t>
      </w:r>
      <w:r>
        <w:rPr>
          <w:b/>
          <w:bCs/>
          <w:color w:val="000000"/>
          <w:sz w:val="28"/>
          <w:szCs w:val="28"/>
          <w:lang w:eastAsia="ru-RU"/>
        </w:rPr>
        <w:t xml:space="preserve"> </w:t>
      </w:r>
      <w:r>
        <w:rPr>
          <w:sz w:val="28"/>
          <w:szCs w:val="20"/>
          <w:lang w:eastAsia="ru-RU"/>
        </w:rPr>
        <w:t>2021 р</w:t>
      </w:r>
      <w:r w:rsidR="002F4BB7">
        <w:rPr>
          <w:sz w:val="28"/>
          <w:szCs w:val="20"/>
          <w:lang w:eastAsia="ru-RU"/>
        </w:rPr>
        <w:t>оку</w:t>
      </w:r>
      <w:r>
        <w:rPr>
          <w:sz w:val="28"/>
          <w:szCs w:val="20"/>
          <w:lang w:eastAsia="ru-RU"/>
        </w:rPr>
        <w:t xml:space="preserve"> надійшло </w:t>
      </w:r>
      <w:r>
        <w:rPr>
          <w:sz w:val="28"/>
          <w:szCs w:val="20"/>
          <w:lang w:val="ru-RU" w:eastAsia="ru-RU"/>
        </w:rPr>
        <w:t>3</w:t>
      </w:r>
      <w:r>
        <w:rPr>
          <w:sz w:val="28"/>
          <w:szCs w:val="20"/>
          <w:lang w:eastAsia="ru-RU"/>
        </w:rPr>
        <w:t> </w:t>
      </w:r>
      <w:r>
        <w:rPr>
          <w:sz w:val="28"/>
          <w:szCs w:val="20"/>
          <w:lang w:val="ru-RU" w:eastAsia="ru-RU"/>
        </w:rPr>
        <w:t>598</w:t>
      </w:r>
      <w:r>
        <w:rPr>
          <w:sz w:val="28"/>
          <w:szCs w:val="20"/>
          <w:lang w:eastAsia="ru-RU"/>
        </w:rPr>
        <w:t> </w:t>
      </w:r>
      <w:r>
        <w:rPr>
          <w:sz w:val="28"/>
          <w:szCs w:val="20"/>
          <w:lang w:val="ru-RU" w:eastAsia="ru-RU"/>
        </w:rPr>
        <w:t>323</w:t>
      </w:r>
      <w:r>
        <w:rPr>
          <w:sz w:val="28"/>
          <w:szCs w:val="20"/>
          <w:lang w:eastAsia="ru-RU"/>
        </w:rPr>
        <w:t>,</w:t>
      </w:r>
      <w:r>
        <w:rPr>
          <w:sz w:val="28"/>
          <w:szCs w:val="20"/>
          <w:lang w:val="ru-RU" w:eastAsia="ru-RU"/>
        </w:rPr>
        <w:t xml:space="preserve">44 </w:t>
      </w:r>
      <w:r>
        <w:rPr>
          <w:sz w:val="28"/>
          <w:szCs w:val="20"/>
          <w:lang w:eastAsia="ru-RU"/>
        </w:rPr>
        <w:t xml:space="preserve">грн., що становить </w:t>
      </w:r>
      <w:r>
        <w:rPr>
          <w:sz w:val="28"/>
          <w:szCs w:val="20"/>
          <w:lang w:val="ru-RU" w:eastAsia="ru-RU"/>
        </w:rPr>
        <w:t>105,7</w:t>
      </w:r>
      <w:r>
        <w:rPr>
          <w:sz w:val="28"/>
          <w:szCs w:val="20"/>
          <w:lang w:eastAsia="ru-RU"/>
        </w:rPr>
        <w:t xml:space="preserve">% до уточнених бюджетних призначень звітного періоду, в тому числі іншої субвенції з місцевих бюджетів отримано </w:t>
      </w:r>
      <w:r>
        <w:rPr>
          <w:sz w:val="28"/>
          <w:szCs w:val="20"/>
          <w:lang w:val="ru-RU" w:eastAsia="ru-RU"/>
        </w:rPr>
        <w:t>2</w:t>
      </w:r>
      <w:r w:rsidR="0054231C">
        <w:rPr>
          <w:sz w:val="28"/>
          <w:szCs w:val="20"/>
          <w:lang w:val="ru-RU" w:eastAsia="ru-RU"/>
        </w:rPr>
        <w:t> </w:t>
      </w:r>
      <w:r>
        <w:rPr>
          <w:sz w:val="28"/>
          <w:szCs w:val="20"/>
          <w:lang w:val="ru-RU" w:eastAsia="ru-RU"/>
        </w:rPr>
        <w:t>454</w:t>
      </w:r>
      <w:r w:rsidR="0054231C">
        <w:rPr>
          <w:sz w:val="28"/>
          <w:szCs w:val="20"/>
          <w:lang w:val="ru-RU" w:eastAsia="ru-RU"/>
        </w:rPr>
        <w:t xml:space="preserve"> </w:t>
      </w:r>
      <w:r>
        <w:rPr>
          <w:sz w:val="28"/>
          <w:szCs w:val="20"/>
          <w:lang w:val="ru-RU" w:eastAsia="ru-RU"/>
        </w:rPr>
        <w:t xml:space="preserve">146,07 </w:t>
      </w:r>
      <w:r>
        <w:rPr>
          <w:sz w:val="28"/>
          <w:szCs w:val="20"/>
          <w:lang w:eastAsia="ru-RU"/>
        </w:rPr>
        <w:t xml:space="preserve">грн., що становить </w:t>
      </w:r>
      <w:r>
        <w:rPr>
          <w:sz w:val="28"/>
          <w:szCs w:val="20"/>
          <w:lang w:val="ru-RU" w:eastAsia="ru-RU"/>
        </w:rPr>
        <w:t>92,7</w:t>
      </w:r>
      <w:r>
        <w:rPr>
          <w:sz w:val="28"/>
          <w:szCs w:val="20"/>
          <w:lang w:eastAsia="ru-RU"/>
        </w:rPr>
        <w:t>% бюджетних призначень.</w:t>
      </w:r>
    </w:p>
    <w:p w:rsidR="00B9703D" w:rsidRDefault="00B9703D" w:rsidP="00B9703D">
      <w:pPr>
        <w:overflowPunct w:val="0"/>
        <w:autoSpaceDE w:val="0"/>
        <w:autoSpaceDN w:val="0"/>
        <w:adjustRightInd w:val="0"/>
        <w:ind w:firstLine="567"/>
        <w:jc w:val="both"/>
        <w:textAlignment w:val="baseline"/>
        <w:rPr>
          <w:sz w:val="28"/>
          <w:szCs w:val="20"/>
          <w:lang w:eastAsia="ru-RU"/>
        </w:rPr>
      </w:pPr>
      <w:r>
        <w:rPr>
          <w:sz w:val="28"/>
          <w:szCs w:val="20"/>
          <w:lang w:eastAsia="ru-RU"/>
        </w:rPr>
        <w:t xml:space="preserve">По власних доходах уточнені бюджетні призначення по загальному фонду виконано на </w:t>
      </w:r>
      <w:r>
        <w:rPr>
          <w:sz w:val="28"/>
          <w:szCs w:val="20"/>
          <w:lang w:val="ru-RU" w:eastAsia="ru-RU"/>
        </w:rPr>
        <w:t>151,3</w:t>
      </w:r>
      <w:r>
        <w:rPr>
          <w:sz w:val="28"/>
          <w:szCs w:val="20"/>
          <w:lang w:eastAsia="ru-RU"/>
        </w:rPr>
        <w:t xml:space="preserve">%, надійшло </w:t>
      </w:r>
      <w:r>
        <w:rPr>
          <w:sz w:val="28"/>
          <w:szCs w:val="20"/>
          <w:lang w:val="ru-RU" w:eastAsia="ru-RU"/>
        </w:rPr>
        <w:t>1</w:t>
      </w:r>
      <w:r w:rsidR="0054231C">
        <w:rPr>
          <w:sz w:val="28"/>
          <w:szCs w:val="20"/>
          <w:lang w:val="ru-RU" w:eastAsia="ru-RU"/>
        </w:rPr>
        <w:t> </w:t>
      </w:r>
      <w:r>
        <w:rPr>
          <w:sz w:val="28"/>
          <w:szCs w:val="20"/>
          <w:lang w:val="ru-RU" w:eastAsia="ru-RU"/>
        </w:rPr>
        <w:t>144</w:t>
      </w:r>
      <w:r w:rsidR="0054231C">
        <w:rPr>
          <w:sz w:val="28"/>
          <w:szCs w:val="20"/>
          <w:lang w:val="ru-RU" w:eastAsia="ru-RU"/>
        </w:rPr>
        <w:t xml:space="preserve"> </w:t>
      </w:r>
      <w:r>
        <w:rPr>
          <w:sz w:val="28"/>
          <w:szCs w:val="20"/>
          <w:lang w:val="ru-RU" w:eastAsia="ru-RU"/>
        </w:rPr>
        <w:t>177,37</w:t>
      </w:r>
      <w:r>
        <w:rPr>
          <w:sz w:val="28"/>
          <w:szCs w:val="20"/>
          <w:lang w:eastAsia="ru-RU"/>
        </w:rPr>
        <w:t xml:space="preserve"> грн. податкових і неподаткових платежів.</w:t>
      </w:r>
    </w:p>
    <w:p w:rsidR="00B9703D" w:rsidRDefault="00B9703D" w:rsidP="00B9703D">
      <w:pPr>
        <w:jc w:val="both"/>
        <w:rPr>
          <w:bCs/>
          <w:color w:val="000000"/>
          <w:sz w:val="28"/>
          <w:szCs w:val="28"/>
          <w:lang w:eastAsia="ru-RU"/>
        </w:rPr>
      </w:pPr>
      <w:r>
        <w:rPr>
          <w:sz w:val="28"/>
          <w:szCs w:val="28"/>
          <w:lang w:eastAsia="ru-RU"/>
        </w:rPr>
        <w:tab/>
        <w:t>Плата за надання адміністративних послуг</w:t>
      </w:r>
      <w:r>
        <w:rPr>
          <w:b/>
          <w:sz w:val="28"/>
          <w:szCs w:val="28"/>
          <w:lang w:val="ru-RU" w:eastAsia="ru-RU"/>
        </w:rPr>
        <w:t xml:space="preserve"> </w:t>
      </w:r>
      <w:r>
        <w:rPr>
          <w:sz w:val="28"/>
          <w:szCs w:val="28"/>
          <w:lang w:val="ru-RU" w:eastAsia="ru-RU"/>
        </w:rPr>
        <w:t xml:space="preserve">є </w:t>
      </w:r>
      <w:proofErr w:type="spellStart"/>
      <w:r>
        <w:rPr>
          <w:sz w:val="28"/>
          <w:szCs w:val="28"/>
          <w:lang w:val="ru-RU" w:eastAsia="ru-RU"/>
        </w:rPr>
        <w:t>основним</w:t>
      </w:r>
      <w:proofErr w:type="spellEnd"/>
      <w:r>
        <w:rPr>
          <w:sz w:val="28"/>
          <w:szCs w:val="28"/>
          <w:lang w:val="ru-RU" w:eastAsia="ru-RU"/>
        </w:rPr>
        <w:t xml:space="preserve"> </w:t>
      </w:r>
      <w:proofErr w:type="spellStart"/>
      <w:r>
        <w:rPr>
          <w:sz w:val="28"/>
          <w:szCs w:val="28"/>
          <w:lang w:val="ru-RU" w:eastAsia="ru-RU"/>
        </w:rPr>
        <w:t>бюджетоутворюючим</w:t>
      </w:r>
      <w:proofErr w:type="spellEnd"/>
      <w:r>
        <w:rPr>
          <w:b/>
          <w:sz w:val="28"/>
          <w:szCs w:val="28"/>
          <w:lang w:val="ru-RU" w:eastAsia="ru-RU"/>
        </w:rPr>
        <w:t xml:space="preserve"> </w:t>
      </w:r>
      <w:proofErr w:type="spellStart"/>
      <w:r>
        <w:rPr>
          <w:sz w:val="28"/>
          <w:szCs w:val="28"/>
          <w:lang w:val="ru-RU" w:eastAsia="ru-RU"/>
        </w:rPr>
        <w:t>джерелом</w:t>
      </w:r>
      <w:proofErr w:type="spellEnd"/>
      <w:r>
        <w:rPr>
          <w:b/>
          <w:sz w:val="28"/>
          <w:szCs w:val="28"/>
          <w:lang w:val="ru-RU" w:eastAsia="ru-RU"/>
        </w:rPr>
        <w:t xml:space="preserve"> </w:t>
      </w:r>
      <w:r>
        <w:rPr>
          <w:sz w:val="28"/>
          <w:szCs w:val="28"/>
          <w:lang w:val="ru-RU" w:eastAsia="ru-RU"/>
        </w:rPr>
        <w:t>у</w:t>
      </w:r>
      <w:r>
        <w:rPr>
          <w:b/>
          <w:sz w:val="28"/>
          <w:szCs w:val="28"/>
          <w:lang w:val="ru-RU" w:eastAsia="ru-RU"/>
        </w:rPr>
        <w:t xml:space="preserve"> </w:t>
      </w:r>
      <w:proofErr w:type="spellStart"/>
      <w:r>
        <w:rPr>
          <w:sz w:val="28"/>
          <w:szCs w:val="28"/>
          <w:lang w:val="ru-RU" w:eastAsia="ru-RU"/>
        </w:rPr>
        <w:t>формуванні</w:t>
      </w:r>
      <w:proofErr w:type="spellEnd"/>
      <w:r>
        <w:rPr>
          <w:sz w:val="28"/>
          <w:szCs w:val="28"/>
          <w:lang w:val="ru-RU" w:eastAsia="ru-RU"/>
        </w:rPr>
        <w:t xml:space="preserve"> </w:t>
      </w:r>
      <w:proofErr w:type="spellStart"/>
      <w:r>
        <w:rPr>
          <w:sz w:val="28"/>
          <w:szCs w:val="28"/>
          <w:lang w:val="ru-RU" w:eastAsia="ru-RU"/>
        </w:rPr>
        <w:t>доходної</w:t>
      </w:r>
      <w:proofErr w:type="spellEnd"/>
      <w:r>
        <w:rPr>
          <w:sz w:val="28"/>
          <w:szCs w:val="28"/>
          <w:lang w:val="ru-RU" w:eastAsia="ru-RU"/>
        </w:rPr>
        <w:t xml:space="preserve"> </w:t>
      </w:r>
      <w:proofErr w:type="spellStart"/>
      <w:r>
        <w:rPr>
          <w:sz w:val="28"/>
          <w:szCs w:val="28"/>
          <w:lang w:val="ru-RU" w:eastAsia="ru-RU"/>
        </w:rPr>
        <w:t>частини</w:t>
      </w:r>
      <w:proofErr w:type="spellEnd"/>
      <w:r>
        <w:rPr>
          <w:sz w:val="28"/>
          <w:szCs w:val="28"/>
          <w:lang w:val="ru-RU" w:eastAsia="ru-RU"/>
        </w:rPr>
        <w:t xml:space="preserve"> районного бюджету (</w:t>
      </w:r>
      <w:r>
        <w:rPr>
          <w:sz w:val="28"/>
          <w:szCs w:val="28"/>
          <w:lang w:eastAsia="ru-RU"/>
        </w:rPr>
        <w:t>51,</w:t>
      </w:r>
      <w:r>
        <w:rPr>
          <w:sz w:val="28"/>
          <w:szCs w:val="28"/>
          <w:lang w:val="ru-RU" w:eastAsia="ru-RU"/>
        </w:rPr>
        <w:t>3%).</w:t>
      </w:r>
      <w:r>
        <w:rPr>
          <w:b/>
          <w:sz w:val="28"/>
          <w:szCs w:val="28"/>
          <w:lang w:val="ru-RU" w:eastAsia="ru-RU"/>
        </w:rPr>
        <w:t xml:space="preserve"> </w:t>
      </w:r>
      <w:r>
        <w:rPr>
          <w:sz w:val="28"/>
          <w:szCs w:val="28"/>
          <w:lang w:eastAsia="ru-RU"/>
        </w:rPr>
        <w:t xml:space="preserve">За </w:t>
      </w:r>
      <w:r>
        <w:rPr>
          <w:sz w:val="28"/>
          <w:szCs w:val="28"/>
          <w:lang w:val="ru-RU" w:eastAsia="ru-RU"/>
        </w:rPr>
        <w:t>11</w:t>
      </w:r>
      <w:r>
        <w:rPr>
          <w:sz w:val="28"/>
          <w:szCs w:val="28"/>
          <w:lang w:eastAsia="ru-RU"/>
        </w:rPr>
        <w:t xml:space="preserve"> місяців </w:t>
      </w:r>
      <w:r>
        <w:rPr>
          <w:sz w:val="28"/>
          <w:szCs w:val="28"/>
          <w:lang w:val="ru-RU" w:eastAsia="ru-RU"/>
        </w:rPr>
        <w:t>20</w:t>
      </w:r>
      <w:r>
        <w:rPr>
          <w:sz w:val="28"/>
          <w:szCs w:val="28"/>
          <w:lang w:eastAsia="ru-RU"/>
        </w:rPr>
        <w:t>21</w:t>
      </w:r>
      <w:r>
        <w:rPr>
          <w:sz w:val="28"/>
          <w:szCs w:val="28"/>
          <w:lang w:val="ru-RU" w:eastAsia="ru-RU"/>
        </w:rPr>
        <w:t xml:space="preserve"> </w:t>
      </w:r>
      <w:proofErr w:type="spellStart"/>
      <w:r>
        <w:rPr>
          <w:sz w:val="28"/>
          <w:szCs w:val="28"/>
          <w:lang w:val="ru-RU" w:eastAsia="ru-RU"/>
        </w:rPr>
        <w:t>ро</w:t>
      </w:r>
      <w:r>
        <w:rPr>
          <w:sz w:val="28"/>
          <w:szCs w:val="28"/>
          <w:lang w:eastAsia="ru-RU"/>
        </w:rPr>
        <w:t>ку</w:t>
      </w:r>
      <w:proofErr w:type="spellEnd"/>
      <w:r>
        <w:rPr>
          <w:sz w:val="28"/>
          <w:szCs w:val="28"/>
          <w:lang w:val="ru-RU" w:eastAsia="ru-RU"/>
        </w:rPr>
        <w:t xml:space="preserve"> до районного бюджету </w:t>
      </w:r>
      <w:proofErr w:type="spellStart"/>
      <w:r>
        <w:rPr>
          <w:sz w:val="28"/>
          <w:szCs w:val="28"/>
          <w:lang w:val="ru-RU" w:eastAsia="ru-RU"/>
        </w:rPr>
        <w:t>надійшло</w:t>
      </w:r>
      <w:proofErr w:type="spellEnd"/>
      <w:r>
        <w:rPr>
          <w:sz w:val="28"/>
          <w:szCs w:val="28"/>
          <w:lang w:val="ru-RU" w:eastAsia="ru-RU"/>
        </w:rPr>
        <w:t xml:space="preserve"> </w:t>
      </w:r>
      <w:r>
        <w:rPr>
          <w:sz w:val="28"/>
          <w:szCs w:val="28"/>
          <w:lang w:eastAsia="ru-RU"/>
        </w:rPr>
        <w:lastRenderedPageBreak/>
        <w:t>плати за надання адміністративних послуг</w:t>
      </w:r>
      <w:r>
        <w:rPr>
          <w:sz w:val="28"/>
          <w:szCs w:val="28"/>
          <w:lang w:val="ru-RU" w:eastAsia="ru-RU"/>
        </w:rPr>
        <w:t xml:space="preserve"> в </w:t>
      </w:r>
      <w:proofErr w:type="spellStart"/>
      <w:r>
        <w:rPr>
          <w:sz w:val="28"/>
          <w:szCs w:val="28"/>
          <w:lang w:val="ru-RU" w:eastAsia="ru-RU"/>
        </w:rPr>
        <w:t>сумі</w:t>
      </w:r>
      <w:proofErr w:type="spellEnd"/>
      <w:r>
        <w:rPr>
          <w:sz w:val="28"/>
          <w:szCs w:val="28"/>
          <w:lang w:val="ru-RU" w:eastAsia="ru-RU"/>
        </w:rPr>
        <w:t xml:space="preserve"> 586</w:t>
      </w:r>
      <w:r w:rsidR="0054231C">
        <w:rPr>
          <w:sz w:val="28"/>
          <w:szCs w:val="28"/>
          <w:lang w:val="ru-RU" w:eastAsia="ru-RU"/>
        </w:rPr>
        <w:t xml:space="preserve"> </w:t>
      </w:r>
      <w:r>
        <w:rPr>
          <w:sz w:val="28"/>
          <w:szCs w:val="28"/>
          <w:lang w:val="ru-RU" w:eastAsia="ru-RU"/>
        </w:rPr>
        <w:t>554,00 грн.</w:t>
      </w:r>
      <w:r>
        <w:rPr>
          <w:color w:val="000000"/>
          <w:sz w:val="28"/>
          <w:szCs w:val="28"/>
          <w:lang w:val="ru-RU" w:eastAsia="ru-RU"/>
        </w:rPr>
        <w:t>.</w:t>
      </w:r>
      <w:r w:rsidR="0054231C">
        <w:rPr>
          <w:color w:val="000000"/>
          <w:sz w:val="28"/>
          <w:szCs w:val="28"/>
          <w:lang w:val="ru-RU" w:eastAsia="ru-RU"/>
        </w:rPr>
        <w:t xml:space="preserve"> Н</w:t>
      </w:r>
      <w:proofErr w:type="spellStart"/>
      <w:r>
        <w:rPr>
          <w:color w:val="000000"/>
          <w:sz w:val="28"/>
          <w:szCs w:val="28"/>
          <w:lang w:eastAsia="ru-RU"/>
        </w:rPr>
        <w:t>адходжень</w:t>
      </w:r>
      <w:proofErr w:type="spellEnd"/>
      <w:r>
        <w:rPr>
          <w:color w:val="000000"/>
          <w:sz w:val="28"/>
          <w:szCs w:val="28"/>
          <w:lang w:eastAsia="ru-RU"/>
        </w:rPr>
        <w:t xml:space="preserve"> від орендної плати за користування </w:t>
      </w:r>
      <w:proofErr w:type="spellStart"/>
      <w:r>
        <w:rPr>
          <w:bCs/>
          <w:color w:val="000000"/>
          <w:sz w:val="28"/>
          <w:szCs w:val="28"/>
          <w:lang w:val="ru-RU" w:eastAsia="ru-RU"/>
        </w:rPr>
        <w:t>цілісним</w:t>
      </w:r>
      <w:proofErr w:type="spellEnd"/>
      <w:r>
        <w:rPr>
          <w:bCs/>
          <w:color w:val="000000"/>
          <w:sz w:val="28"/>
          <w:szCs w:val="28"/>
          <w:lang w:val="ru-RU" w:eastAsia="ru-RU"/>
        </w:rPr>
        <w:t xml:space="preserve"> </w:t>
      </w:r>
      <w:proofErr w:type="spellStart"/>
      <w:r>
        <w:rPr>
          <w:bCs/>
          <w:color w:val="000000"/>
          <w:sz w:val="28"/>
          <w:szCs w:val="28"/>
          <w:lang w:val="ru-RU" w:eastAsia="ru-RU"/>
        </w:rPr>
        <w:t>майновим</w:t>
      </w:r>
      <w:proofErr w:type="spellEnd"/>
      <w:r>
        <w:rPr>
          <w:bCs/>
          <w:color w:val="000000"/>
          <w:sz w:val="28"/>
          <w:szCs w:val="28"/>
          <w:lang w:val="ru-RU" w:eastAsia="ru-RU"/>
        </w:rPr>
        <w:t xml:space="preserve"> комплексом та </w:t>
      </w:r>
      <w:proofErr w:type="spellStart"/>
      <w:r>
        <w:rPr>
          <w:bCs/>
          <w:color w:val="000000"/>
          <w:sz w:val="28"/>
          <w:szCs w:val="28"/>
          <w:lang w:val="ru-RU" w:eastAsia="ru-RU"/>
        </w:rPr>
        <w:t>іншим</w:t>
      </w:r>
      <w:proofErr w:type="spellEnd"/>
      <w:r>
        <w:rPr>
          <w:bCs/>
          <w:color w:val="000000"/>
          <w:sz w:val="28"/>
          <w:szCs w:val="28"/>
          <w:lang w:val="ru-RU" w:eastAsia="ru-RU"/>
        </w:rPr>
        <w:t xml:space="preserve"> </w:t>
      </w:r>
      <w:proofErr w:type="spellStart"/>
      <w:r>
        <w:rPr>
          <w:bCs/>
          <w:color w:val="000000"/>
          <w:sz w:val="28"/>
          <w:szCs w:val="28"/>
          <w:lang w:val="ru-RU" w:eastAsia="ru-RU"/>
        </w:rPr>
        <w:t>майном</w:t>
      </w:r>
      <w:proofErr w:type="spellEnd"/>
      <w:r>
        <w:rPr>
          <w:bCs/>
          <w:color w:val="000000"/>
          <w:sz w:val="28"/>
          <w:szCs w:val="28"/>
          <w:lang w:val="ru-RU" w:eastAsia="ru-RU"/>
        </w:rPr>
        <w:t xml:space="preserve">, </w:t>
      </w:r>
      <w:proofErr w:type="spellStart"/>
      <w:r>
        <w:rPr>
          <w:bCs/>
          <w:color w:val="000000"/>
          <w:sz w:val="28"/>
          <w:szCs w:val="28"/>
          <w:lang w:val="ru-RU" w:eastAsia="ru-RU"/>
        </w:rPr>
        <w:t>що</w:t>
      </w:r>
      <w:proofErr w:type="spellEnd"/>
      <w:r>
        <w:rPr>
          <w:bCs/>
          <w:color w:val="000000"/>
          <w:sz w:val="28"/>
          <w:szCs w:val="28"/>
          <w:lang w:val="ru-RU" w:eastAsia="ru-RU"/>
        </w:rPr>
        <w:t xml:space="preserve"> </w:t>
      </w:r>
      <w:proofErr w:type="spellStart"/>
      <w:r>
        <w:rPr>
          <w:bCs/>
          <w:color w:val="000000"/>
          <w:sz w:val="28"/>
          <w:szCs w:val="28"/>
          <w:lang w:val="ru-RU" w:eastAsia="ru-RU"/>
        </w:rPr>
        <w:t>перебуває</w:t>
      </w:r>
      <w:proofErr w:type="spellEnd"/>
      <w:r>
        <w:rPr>
          <w:bCs/>
          <w:color w:val="000000"/>
          <w:sz w:val="28"/>
          <w:szCs w:val="28"/>
          <w:lang w:val="ru-RU" w:eastAsia="ru-RU"/>
        </w:rPr>
        <w:t xml:space="preserve"> в </w:t>
      </w:r>
      <w:proofErr w:type="spellStart"/>
      <w:r>
        <w:rPr>
          <w:bCs/>
          <w:color w:val="000000"/>
          <w:sz w:val="28"/>
          <w:szCs w:val="28"/>
          <w:lang w:val="ru-RU" w:eastAsia="ru-RU"/>
        </w:rPr>
        <w:t>комунальній</w:t>
      </w:r>
      <w:proofErr w:type="spellEnd"/>
      <w:r>
        <w:rPr>
          <w:bCs/>
          <w:color w:val="000000"/>
          <w:sz w:val="28"/>
          <w:szCs w:val="28"/>
          <w:lang w:val="ru-RU" w:eastAsia="ru-RU"/>
        </w:rPr>
        <w:t xml:space="preserve"> </w:t>
      </w:r>
      <w:proofErr w:type="spellStart"/>
      <w:r>
        <w:rPr>
          <w:bCs/>
          <w:color w:val="000000"/>
          <w:sz w:val="28"/>
          <w:szCs w:val="28"/>
          <w:lang w:val="ru-RU" w:eastAsia="ru-RU"/>
        </w:rPr>
        <w:t>власності</w:t>
      </w:r>
      <w:proofErr w:type="spellEnd"/>
      <w:r>
        <w:rPr>
          <w:bCs/>
          <w:color w:val="000000"/>
          <w:sz w:val="28"/>
          <w:szCs w:val="28"/>
          <w:lang w:eastAsia="ru-RU"/>
        </w:rPr>
        <w:t xml:space="preserve"> отримали </w:t>
      </w:r>
      <w:r>
        <w:rPr>
          <w:bCs/>
          <w:color w:val="000000"/>
          <w:sz w:val="28"/>
          <w:szCs w:val="28"/>
          <w:lang w:val="ru-RU" w:eastAsia="ru-RU"/>
        </w:rPr>
        <w:t>284</w:t>
      </w:r>
      <w:r w:rsidR="0054231C">
        <w:rPr>
          <w:bCs/>
          <w:color w:val="000000"/>
          <w:sz w:val="28"/>
          <w:szCs w:val="28"/>
          <w:lang w:val="ru-RU" w:eastAsia="ru-RU"/>
        </w:rPr>
        <w:t xml:space="preserve"> </w:t>
      </w:r>
      <w:r>
        <w:rPr>
          <w:bCs/>
          <w:color w:val="000000"/>
          <w:sz w:val="28"/>
          <w:szCs w:val="28"/>
          <w:lang w:val="ru-RU" w:eastAsia="ru-RU"/>
        </w:rPr>
        <w:t>033,41</w:t>
      </w:r>
      <w:r>
        <w:rPr>
          <w:bCs/>
          <w:color w:val="000000"/>
          <w:sz w:val="28"/>
          <w:szCs w:val="28"/>
          <w:lang w:eastAsia="ru-RU"/>
        </w:rPr>
        <w:t xml:space="preserve"> </w:t>
      </w:r>
      <w:proofErr w:type="spellStart"/>
      <w:r>
        <w:rPr>
          <w:bCs/>
          <w:color w:val="000000"/>
          <w:sz w:val="28"/>
          <w:szCs w:val="28"/>
          <w:lang w:eastAsia="ru-RU"/>
        </w:rPr>
        <w:t>грн</w:t>
      </w:r>
      <w:proofErr w:type="spellEnd"/>
      <w:r>
        <w:rPr>
          <w:bCs/>
          <w:color w:val="000000"/>
          <w:sz w:val="28"/>
          <w:szCs w:val="28"/>
          <w:lang w:eastAsia="ru-RU"/>
        </w:rPr>
        <w:t xml:space="preserve">, інших неподаткових надходжень – </w:t>
      </w:r>
      <w:r>
        <w:rPr>
          <w:bCs/>
          <w:color w:val="000000"/>
          <w:sz w:val="28"/>
          <w:szCs w:val="28"/>
          <w:lang w:val="ru-RU" w:eastAsia="ru-RU"/>
        </w:rPr>
        <w:t>239</w:t>
      </w:r>
      <w:r w:rsidR="0054231C">
        <w:rPr>
          <w:bCs/>
          <w:color w:val="000000"/>
          <w:sz w:val="28"/>
          <w:szCs w:val="28"/>
          <w:lang w:val="ru-RU" w:eastAsia="ru-RU"/>
        </w:rPr>
        <w:t xml:space="preserve"> </w:t>
      </w:r>
      <w:r>
        <w:rPr>
          <w:bCs/>
          <w:color w:val="000000"/>
          <w:sz w:val="28"/>
          <w:szCs w:val="28"/>
          <w:lang w:val="ru-RU" w:eastAsia="ru-RU"/>
        </w:rPr>
        <w:t>491,96</w:t>
      </w:r>
      <w:r>
        <w:rPr>
          <w:bCs/>
          <w:color w:val="000000"/>
          <w:sz w:val="28"/>
          <w:szCs w:val="28"/>
          <w:lang w:eastAsia="ru-RU"/>
        </w:rPr>
        <w:t xml:space="preserve"> </w:t>
      </w:r>
      <w:proofErr w:type="spellStart"/>
      <w:r>
        <w:rPr>
          <w:bCs/>
          <w:color w:val="000000"/>
          <w:sz w:val="28"/>
          <w:szCs w:val="28"/>
          <w:lang w:eastAsia="ru-RU"/>
        </w:rPr>
        <w:t>грн</w:t>
      </w:r>
      <w:proofErr w:type="spellEnd"/>
      <w:r>
        <w:rPr>
          <w:bCs/>
          <w:color w:val="000000"/>
          <w:sz w:val="28"/>
          <w:szCs w:val="28"/>
          <w:lang w:eastAsia="ru-RU"/>
        </w:rPr>
        <w:t>;</w:t>
      </w:r>
      <w:r w:rsidR="0054231C" w:rsidRPr="0054231C">
        <w:t xml:space="preserve"> </w:t>
      </w:r>
      <w:r w:rsidR="0054231C" w:rsidRPr="0054231C">
        <w:rPr>
          <w:sz w:val="28"/>
          <w:szCs w:val="28"/>
        </w:rPr>
        <w:t>п</w:t>
      </w:r>
      <w:r w:rsidR="0054231C" w:rsidRPr="0054231C">
        <w:rPr>
          <w:bCs/>
          <w:color w:val="000000"/>
          <w:sz w:val="28"/>
          <w:szCs w:val="28"/>
          <w:lang w:eastAsia="ru-RU"/>
        </w:rPr>
        <w:t xml:space="preserve">одатку на прибуток </w:t>
      </w:r>
      <w:proofErr w:type="gramStart"/>
      <w:r w:rsidR="0054231C" w:rsidRPr="0054231C">
        <w:rPr>
          <w:bCs/>
          <w:color w:val="000000"/>
          <w:sz w:val="28"/>
          <w:szCs w:val="28"/>
          <w:lang w:eastAsia="ru-RU"/>
        </w:rPr>
        <w:t>п</w:t>
      </w:r>
      <w:proofErr w:type="gramEnd"/>
      <w:r w:rsidR="0054231C" w:rsidRPr="0054231C">
        <w:rPr>
          <w:bCs/>
          <w:color w:val="000000"/>
          <w:sz w:val="28"/>
          <w:szCs w:val="28"/>
          <w:lang w:eastAsia="ru-RU"/>
        </w:rPr>
        <w:t xml:space="preserve">ідприємств комунальної власності надійшло 32 528,00 </w:t>
      </w:r>
      <w:proofErr w:type="spellStart"/>
      <w:r w:rsidR="0054231C" w:rsidRPr="0054231C">
        <w:rPr>
          <w:bCs/>
          <w:color w:val="000000"/>
          <w:sz w:val="28"/>
          <w:szCs w:val="28"/>
          <w:lang w:eastAsia="ru-RU"/>
        </w:rPr>
        <w:t>грн</w:t>
      </w:r>
      <w:proofErr w:type="spellEnd"/>
      <w:r>
        <w:rPr>
          <w:bCs/>
          <w:color w:val="000000"/>
          <w:sz w:val="28"/>
          <w:szCs w:val="28"/>
          <w:lang w:eastAsia="ru-RU"/>
        </w:rPr>
        <w:t xml:space="preserve"> </w:t>
      </w:r>
      <w:r w:rsidR="0054231C">
        <w:rPr>
          <w:bCs/>
          <w:color w:val="000000"/>
          <w:sz w:val="28"/>
          <w:szCs w:val="28"/>
          <w:lang w:eastAsia="ru-RU"/>
        </w:rPr>
        <w:t xml:space="preserve">, орендної </w:t>
      </w:r>
      <w:r>
        <w:rPr>
          <w:bCs/>
          <w:color w:val="000000"/>
          <w:sz w:val="28"/>
          <w:szCs w:val="28"/>
          <w:lang w:eastAsia="ru-RU"/>
        </w:rPr>
        <w:t>плат</w:t>
      </w:r>
      <w:r w:rsidR="0054231C">
        <w:rPr>
          <w:bCs/>
          <w:color w:val="000000"/>
          <w:sz w:val="28"/>
          <w:szCs w:val="28"/>
          <w:lang w:eastAsia="ru-RU"/>
        </w:rPr>
        <w:t>и</w:t>
      </w:r>
      <w:r>
        <w:rPr>
          <w:bCs/>
          <w:color w:val="000000"/>
          <w:sz w:val="28"/>
          <w:szCs w:val="28"/>
          <w:lang w:eastAsia="ru-RU"/>
        </w:rPr>
        <w:t xml:space="preserve"> за водні об’єкти – 1</w:t>
      </w:r>
      <w:r w:rsidR="0054231C">
        <w:rPr>
          <w:bCs/>
          <w:color w:val="000000"/>
          <w:sz w:val="28"/>
          <w:szCs w:val="28"/>
          <w:lang w:eastAsia="ru-RU"/>
        </w:rPr>
        <w:t xml:space="preserve"> </w:t>
      </w:r>
      <w:r>
        <w:rPr>
          <w:bCs/>
          <w:color w:val="000000"/>
          <w:sz w:val="28"/>
          <w:szCs w:val="28"/>
          <w:lang w:eastAsia="ru-RU"/>
        </w:rPr>
        <w:t>570 грн.</w:t>
      </w:r>
    </w:p>
    <w:p w:rsidR="00B9703D" w:rsidRDefault="00B9703D" w:rsidP="00C3696E">
      <w:pPr>
        <w:ind w:firstLine="567"/>
        <w:jc w:val="both"/>
        <w:rPr>
          <w:lang w:val="ru-RU"/>
        </w:rPr>
      </w:pPr>
      <w:r>
        <w:rPr>
          <w:sz w:val="28"/>
          <w:szCs w:val="20"/>
          <w:lang w:eastAsia="ru-RU"/>
        </w:rPr>
        <w:t>Доходи спеціального фонду районного бюджету склали 37 207,25 грн., в тому числі власні надходження бюджетних установ</w:t>
      </w:r>
      <w:r w:rsidR="0054231C">
        <w:rPr>
          <w:sz w:val="28"/>
          <w:szCs w:val="20"/>
          <w:lang w:eastAsia="ru-RU"/>
        </w:rPr>
        <w:t xml:space="preserve"> -</w:t>
      </w:r>
      <w:r>
        <w:rPr>
          <w:sz w:val="28"/>
          <w:szCs w:val="20"/>
          <w:lang w:eastAsia="ru-RU"/>
        </w:rPr>
        <w:t xml:space="preserve"> 33 607,25 грн. (</w:t>
      </w:r>
      <w:r>
        <w:rPr>
          <w:bCs/>
          <w:color w:val="000000"/>
          <w:sz w:val="28"/>
          <w:szCs w:val="28"/>
          <w:lang w:eastAsia="ru-RU"/>
        </w:rPr>
        <w:t>п</w:t>
      </w:r>
      <w:proofErr w:type="spellStart"/>
      <w:r>
        <w:rPr>
          <w:bCs/>
          <w:color w:val="000000"/>
          <w:sz w:val="28"/>
          <w:szCs w:val="28"/>
          <w:lang w:val="ru-RU" w:eastAsia="ru-RU"/>
        </w:rPr>
        <w:t>лата</w:t>
      </w:r>
      <w:proofErr w:type="spellEnd"/>
      <w:r>
        <w:rPr>
          <w:bCs/>
          <w:color w:val="000000"/>
          <w:sz w:val="28"/>
          <w:szCs w:val="28"/>
          <w:lang w:val="ru-RU" w:eastAsia="ru-RU"/>
        </w:rPr>
        <w:t xml:space="preserve"> за </w:t>
      </w:r>
      <w:proofErr w:type="spellStart"/>
      <w:r>
        <w:rPr>
          <w:bCs/>
          <w:color w:val="000000"/>
          <w:sz w:val="28"/>
          <w:szCs w:val="28"/>
          <w:lang w:val="ru-RU" w:eastAsia="ru-RU"/>
        </w:rPr>
        <w:t>оренду</w:t>
      </w:r>
      <w:proofErr w:type="spellEnd"/>
      <w:r>
        <w:rPr>
          <w:bCs/>
          <w:color w:val="000000"/>
          <w:sz w:val="28"/>
          <w:szCs w:val="28"/>
          <w:lang w:val="ru-RU" w:eastAsia="ru-RU"/>
        </w:rPr>
        <w:t xml:space="preserve"> майна </w:t>
      </w:r>
      <w:proofErr w:type="spellStart"/>
      <w:r>
        <w:rPr>
          <w:bCs/>
          <w:color w:val="000000"/>
          <w:sz w:val="28"/>
          <w:szCs w:val="28"/>
          <w:lang w:val="ru-RU" w:eastAsia="ru-RU"/>
        </w:rPr>
        <w:t>бюджетних</w:t>
      </w:r>
      <w:proofErr w:type="spellEnd"/>
      <w:r>
        <w:rPr>
          <w:bCs/>
          <w:color w:val="000000"/>
          <w:sz w:val="28"/>
          <w:szCs w:val="28"/>
          <w:lang w:val="ru-RU" w:eastAsia="ru-RU"/>
        </w:rPr>
        <w:t xml:space="preserve"> </w:t>
      </w:r>
      <w:proofErr w:type="spellStart"/>
      <w:r>
        <w:rPr>
          <w:bCs/>
          <w:color w:val="000000"/>
          <w:sz w:val="28"/>
          <w:szCs w:val="28"/>
          <w:lang w:val="ru-RU" w:eastAsia="ru-RU"/>
        </w:rPr>
        <w:t>установ</w:t>
      </w:r>
      <w:proofErr w:type="spellEnd"/>
      <w:r>
        <w:rPr>
          <w:bCs/>
          <w:color w:val="000000"/>
          <w:sz w:val="28"/>
          <w:szCs w:val="28"/>
          <w:lang w:eastAsia="ru-RU"/>
        </w:rPr>
        <w:t xml:space="preserve"> – 31 943,57 грн., н</w:t>
      </w:r>
      <w:proofErr w:type="spellStart"/>
      <w:r>
        <w:rPr>
          <w:bCs/>
          <w:color w:val="000000"/>
          <w:sz w:val="28"/>
          <w:szCs w:val="28"/>
          <w:lang w:val="ru-RU" w:eastAsia="ru-RU"/>
        </w:rPr>
        <w:t>адходження</w:t>
      </w:r>
      <w:proofErr w:type="spellEnd"/>
      <w:r>
        <w:rPr>
          <w:bCs/>
          <w:color w:val="000000"/>
          <w:sz w:val="28"/>
          <w:szCs w:val="28"/>
          <w:lang w:val="ru-RU" w:eastAsia="ru-RU"/>
        </w:rPr>
        <w:t xml:space="preserve"> </w:t>
      </w:r>
      <w:proofErr w:type="spellStart"/>
      <w:r>
        <w:rPr>
          <w:bCs/>
          <w:color w:val="000000"/>
          <w:sz w:val="28"/>
          <w:szCs w:val="28"/>
          <w:lang w:val="ru-RU" w:eastAsia="ru-RU"/>
        </w:rPr>
        <w:t>бюджетних</w:t>
      </w:r>
      <w:proofErr w:type="spellEnd"/>
      <w:r>
        <w:rPr>
          <w:bCs/>
          <w:color w:val="000000"/>
          <w:sz w:val="28"/>
          <w:szCs w:val="28"/>
          <w:lang w:val="ru-RU" w:eastAsia="ru-RU"/>
        </w:rPr>
        <w:t xml:space="preserve"> </w:t>
      </w:r>
      <w:proofErr w:type="spellStart"/>
      <w:r>
        <w:rPr>
          <w:bCs/>
          <w:color w:val="000000"/>
          <w:sz w:val="28"/>
          <w:szCs w:val="28"/>
          <w:lang w:val="ru-RU" w:eastAsia="ru-RU"/>
        </w:rPr>
        <w:t>установ</w:t>
      </w:r>
      <w:proofErr w:type="spellEnd"/>
      <w:r>
        <w:rPr>
          <w:bCs/>
          <w:color w:val="000000"/>
          <w:sz w:val="28"/>
          <w:szCs w:val="28"/>
          <w:lang w:val="ru-RU" w:eastAsia="ru-RU"/>
        </w:rPr>
        <w:t xml:space="preserve"> </w:t>
      </w:r>
      <w:proofErr w:type="spellStart"/>
      <w:r>
        <w:rPr>
          <w:bCs/>
          <w:color w:val="000000"/>
          <w:sz w:val="28"/>
          <w:szCs w:val="28"/>
          <w:lang w:val="ru-RU" w:eastAsia="ru-RU"/>
        </w:rPr>
        <w:t>від</w:t>
      </w:r>
      <w:proofErr w:type="spellEnd"/>
      <w:r>
        <w:rPr>
          <w:bCs/>
          <w:color w:val="000000"/>
          <w:sz w:val="28"/>
          <w:szCs w:val="28"/>
          <w:lang w:val="ru-RU" w:eastAsia="ru-RU"/>
        </w:rPr>
        <w:t xml:space="preserve"> </w:t>
      </w:r>
      <w:proofErr w:type="spellStart"/>
      <w:r>
        <w:rPr>
          <w:bCs/>
          <w:color w:val="000000"/>
          <w:sz w:val="28"/>
          <w:szCs w:val="28"/>
          <w:lang w:val="ru-RU" w:eastAsia="ru-RU"/>
        </w:rPr>
        <w:t>реалізації</w:t>
      </w:r>
      <w:proofErr w:type="spellEnd"/>
      <w:r>
        <w:rPr>
          <w:bCs/>
          <w:color w:val="000000"/>
          <w:sz w:val="28"/>
          <w:szCs w:val="28"/>
          <w:lang w:val="ru-RU" w:eastAsia="ru-RU"/>
        </w:rPr>
        <w:t xml:space="preserve"> в </w:t>
      </w:r>
      <w:proofErr w:type="spellStart"/>
      <w:r>
        <w:rPr>
          <w:bCs/>
          <w:color w:val="000000"/>
          <w:sz w:val="28"/>
          <w:szCs w:val="28"/>
          <w:lang w:val="ru-RU" w:eastAsia="ru-RU"/>
        </w:rPr>
        <w:t>установленому</w:t>
      </w:r>
      <w:proofErr w:type="spellEnd"/>
      <w:r>
        <w:rPr>
          <w:bCs/>
          <w:color w:val="000000"/>
          <w:sz w:val="28"/>
          <w:szCs w:val="28"/>
          <w:lang w:val="ru-RU" w:eastAsia="ru-RU"/>
        </w:rPr>
        <w:t xml:space="preserve"> порядку майна</w:t>
      </w:r>
      <w:r>
        <w:rPr>
          <w:bCs/>
          <w:color w:val="000000"/>
          <w:sz w:val="28"/>
          <w:szCs w:val="28"/>
          <w:lang w:eastAsia="ru-RU"/>
        </w:rPr>
        <w:t xml:space="preserve"> - 210 грн., і</w:t>
      </w:r>
      <w:proofErr w:type="spellStart"/>
      <w:r>
        <w:rPr>
          <w:bCs/>
          <w:color w:val="000000"/>
          <w:sz w:val="28"/>
          <w:szCs w:val="28"/>
          <w:lang w:val="ru-RU" w:eastAsia="ru-RU"/>
        </w:rPr>
        <w:t>нші</w:t>
      </w:r>
      <w:proofErr w:type="spellEnd"/>
      <w:r>
        <w:rPr>
          <w:bCs/>
          <w:color w:val="000000"/>
          <w:sz w:val="28"/>
          <w:szCs w:val="28"/>
          <w:lang w:val="ru-RU" w:eastAsia="ru-RU"/>
        </w:rPr>
        <w:t xml:space="preserve"> </w:t>
      </w:r>
      <w:proofErr w:type="spellStart"/>
      <w:r>
        <w:rPr>
          <w:bCs/>
          <w:color w:val="000000"/>
          <w:sz w:val="28"/>
          <w:szCs w:val="28"/>
          <w:lang w:val="ru-RU" w:eastAsia="ru-RU"/>
        </w:rPr>
        <w:t>джерела</w:t>
      </w:r>
      <w:proofErr w:type="spellEnd"/>
      <w:r>
        <w:rPr>
          <w:bCs/>
          <w:color w:val="000000"/>
          <w:sz w:val="28"/>
          <w:szCs w:val="28"/>
          <w:lang w:val="ru-RU" w:eastAsia="ru-RU"/>
        </w:rPr>
        <w:t xml:space="preserve"> </w:t>
      </w:r>
      <w:proofErr w:type="spellStart"/>
      <w:r>
        <w:rPr>
          <w:bCs/>
          <w:color w:val="000000"/>
          <w:sz w:val="28"/>
          <w:szCs w:val="28"/>
          <w:lang w:val="ru-RU" w:eastAsia="ru-RU"/>
        </w:rPr>
        <w:t>власних</w:t>
      </w:r>
      <w:proofErr w:type="spellEnd"/>
      <w:r>
        <w:rPr>
          <w:bCs/>
          <w:color w:val="000000"/>
          <w:sz w:val="28"/>
          <w:szCs w:val="28"/>
          <w:lang w:val="ru-RU" w:eastAsia="ru-RU"/>
        </w:rPr>
        <w:t xml:space="preserve"> </w:t>
      </w:r>
      <w:proofErr w:type="spellStart"/>
      <w:r>
        <w:rPr>
          <w:bCs/>
          <w:color w:val="000000"/>
          <w:sz w:val="28"/>
          <w:szCs w:val="28"/>
          <w:lang w:val="ru-RU" w:eastAsia="ru-RU"/>
        </w:rPr>
        <w:t>надходжень</w:t>
      </w:r>
      <w:proofErr w:type="spellEnd"/>
      <w:r>
        <w:rPr>
          <w:bCs/>
          <w:color w:val="000000"/>
          <w:sz w:val="28"/>
          <w:szCs w:val="28"/>
          <w:lang w:val="ru-RU" w:eastAsia="ru-RU"/>
        </w:rPr>
        <w:t xml:space="preserve"> </w:t>
      </w:r>
      <w:proofErr w:type="spellStart"/>
      <w:r>
        <w:rPr>
          <w:bCs/>
          <w:color w:val="000000"/>
          <w:sz w:val="28"/>
          <w:szCs w:val="28"/>
          <w:lang w:val="ru-RU" w:eastAsia="ru-RU"/>
        </w:rPr>
        <w:t>бюджетних</w:t>
      </w:r>
      <w:proofErr w:type="spellEnd"/>
      <w:r>
        <w:rPr>
          <w:bCs/>
          <w:color w:val="000000"/>
          <w:sz w:val="28"/>
          <w:szCs w:val="28"/>
          <w:lang w:eastAsia="ru-RU"/>
        </w:rPr>
        <w:t xml:space="preserve"> установ </w:t>
      </w:r>
      <w:r w:rsidR="0054231C">
        <w:rPr>
          <w:bCs/>
          <w:color w:val="000000"/>
          <w:sz w:val="28"/>
          <w:szCs w:val="28"/>
          <w:lang w:eastAsia="ru-RU"/>
        </w:rPr>
        <w:t>–</w:t>
      </w:r>
      <w:r>
        <w:rPr>
          <w:bCs/>
          <w:color w:val="000000"/>
          <w:sz w:val="28"/>
          <w:szCs w:val="28"/>
          <w:lang w:eastAsia="ru-RU"/>
        </w:rPr>
        <w:t xml:space="preserve"> 1</w:t>
      </w:r>
      <w:r w:rsidR="0054231C">
        <w:rPr>
          <w:bCs/>
          <w:color w:val="000000"/>
          <w:sz w:val="28"/>
          <w:szCs w:val="28"/>
          <w:lang w:eastAsia="ru-RU"/>
        </w:rPr>
        <w:t xml:space="preserve"> </w:t>
      </w:r>
      <w:r>
        <w:rPr>
          <w:bCs/>
          <w:color w:val="000000"/>
          <w:sz w:val="28"/>
          <w:szCs w:val="28"/>
          <w:lang w:eastAsia="ru-RU"/>
        </w:rPr>
        <w:t>453,68грн.,</w:t>
      </w:r>
      <w:r>
        <w:rPr>
          <w:bCs/>
          <w:color w:val="000000"/>
          <w:sz w:val="28"/>
          <w:szCs w:val="28"/>
          <w:lang w:val="ru-RU" w:eastAsia="ru-RU"/>
        </w:rPr>
        <w:t>)</w:t>
      </w:r>
      <w:r>
        <w:rPr>
          <w:bCs/>
          <w:color w:val="000000"/>
          <w:sz w:val="28"/>
          <w:szCs w:val="28"/>
          <w:lang w:eastAsia="ru-RU"/>
        </w:rPr>
        <w:t xml:space="preserve"> та кошти від відчуження майна – 3</w:t>
      </w:r>
      <w:r w:rsidR="0054231C">
        <w:rPr>
          <w:bCs/>
          <w:color w:val="000000"/>
          <w:sz w:val="28"/>
          <w:szCs w:val="28"/>
          <w:lang w:eastAsia="ru-RU"/>
        </w:rPr>
        <w:t xml:space="preserve"> </w:t>
      </w:r>
      <w:r>
        <w:rPr>
          <w:bCs/>
          <w:color w:val="000000"/>
          <w:sz w:val="28"/>
          <w:szCs w:val="28"/>
          <w:lang w:eastAsia="ru-RU"/>
        </w:rPr>
        <w:t xml:space="preserve">600 грн.. </w:t>
      </w:r>
      <w:bookmarkStart w:id="1" w:name="_GoBack"/>
      <w:bookmarkEnd w:id="1"/>
    </w:p>
    <w:p w:rsidR="00761E33" w:rsidRPr="00B9703D" w:rsidRDefault="00761E33" w:rsidP="00B9703D">
      <w:pPr>
        <w:rPr>
          <w:lang w:val="ru-RU"/>
        </w:rPr>
      </w:pPr>
    </w:p>
    <w:p w:rsidR="00B9703D" w:rsidRDefault="00B9703D" w:rsidP="00B9703D">
      <w:pPr>
        <w:ind w:firstLine="600"/>
        <w:jc w:val="center"/>
        <w:rPr>
          <w:b/>
          <w:color w:val="000000"/>
          <w:sz w:val="28"/>
          <w:szCs w:val="28"/>
          <w:lang w:val="ru-RU"/>
        </w:rPr>
      </w:pPr>
      <w:r>
        <w:rPr>
          <w:b/>
          <w:color w:val="000000"/>
          <w:sz w:val="28"/>
          <w:szCs w:val="28"/>
        </w:rPr>
        <w:t>Доходи районного бюджету</w:t>
      </w:r>
    </w:p>
    <w:p w:rsidR="00B9703D" w:rsidRPr="00B9703D" w:rsidRDefault="00B9703D" w:rsidP="00B9703D">
      <w:pPr>
        <w:ind w:firstLine="600"/>
        <w:jc w:val="center"/>
        <w:rPr>
          <w:b/>
          <w:color w:val="000000"/>
          <w:sz w:val="28"/>
          <w:szCs w:val="28"/>
          <w:lang w:val="ru-RU"/>
        </w:rPr>
      </w:pPr>
    </w:p>
    <w:p w:rsidR="00B9703D" w:rsidRDefault="00B9703D" w:rsidP="00B9703D">
      <w:pPr>
        <w:ind w:firstLine="600"/>
        <w:jc w:val="both"/>
        <w:rPr>
          <w:sz w:val="28"/>
          <w:szCs w:val="28"/>
          <w:lang w:val="ru-RU"/>
        </w:rPr>
      </w:pPr>
      <w:r>
        <w:rPr>
          <w:sz w:val="28"/>
          <w:szCs w:val="28"/>
        </w:rPr>
        <w:t xml:space="preserve">Розрахунок доходів районного бюджету на 2022 рік здійснено </w:t>
      </w:r>
      <w:r>
        <w:rPr>
          <w:rFonts w:eastAsia="SimSun"/>
          <w:sz w:val="28"/>
          <w:szCs w:val="28"/>
          <w:lang w:eastAsia="zh-CN"/>
        </w:rPr>
        <w:t xml:space="preserve">відповідно </w:t>
      </w:r>
      <w:r>
        <w:rPr>
          <w:sz w:val="28"/>
          <w:szCs w:val="28"/>
        </w:rPr>
        <w:t xml:space="preserve">до норм чинного Податкового і Бюджетного кодексів України, та з урахуванням </w:t>
      </w:r>
      <w:r w:rsidR="00E254ED">
        <w:rPr>
          <w:sz w:val="28"/>
          <w:szCs w:val="28"/>
        </w:rPr>
        <w:t xml:space="preserve">фактичного </w:t>
      </w:r>
      <w:r>
        <w:rPr>
          <w:sz w:val="28"/>
          <w:szCs w:val="28"/>
        </w:rPr>
        <w:t xml:space="preserve">надходження платежів у </w:t>
      </w:r>
      <w:r w:rsidR="00E254ED">
        <w:rPr>
          <w:sz w:val="28"/>
          <w:szCs w:val="28"/>
        </w:rPr>
        <w:t xml:space="preserve">поточному </w:t>
      </w:r>
      <w:r>
        <w:rPr>
          <w:sz w:val="28"/>
          <w:szCs w:val="28"/>
        </w:rPr>
        <w:t>ро</w:t>
      </w:r>
      <w:r w:rsidR="00E254ED">
        <w:rPr>
          <w:sz w:val="28"/>
          <w:szCs w:val="28"/>
        </w:rPr>
        <w:t>ці</w:t>
      </w:r>
      <w:r>
        <w:rPr>
          <w:sz w:val="28"/>
          <w:szCs w:val="28"/>
        </w:rPr>
        <w:t xml:space="preserve">. </w:t>
      </w:r>
    </w:p>
    <w:p w:rsidR="00B9703D" w:rsidRDefault="00B9703D" w:rsidP="00B9703D">
      <w:pPr>
        <w:spacing w:before="40"/>
        <w:ind w:firstLine="720"/>
        <w:jc w:val="both"/>
        <w:rPr>
          <w:bCs/>
          <w:sz w:val="28"/>
          <w:szCs w:val="28"/>
        </w:rPr>
      </w:pPr>
      <w:r>
        <w:rPr>
          <w:bCs/>
          <w:sz w:val="28"/>
          <w:szCs w:val="28"/>
        </w:rPr>
        <w:t xml:space="preserve">Загальний розмір доходів районного бюджету з урахуванням міжбюджетних трансфертів визначений у сумі </w:t>
      </w:r>
      <w:r>
        <w:rPr>
          <w:bCs/>
          <w:sz w:val="28"/>
          <w:szCs w:val="28"/>
          <w:lang w:val="ru-RU"/>
        </w:rPr>
        <w:t>3</w:t>
      </w:r>
      <w:r w:rsidR="00E254ED">
        <w:rPr>
          <w:bCs/>
          <w:sz w:val="28"/>
          <w:szCs w:val="28"/>
          <w:lang w:val="ru-RU"/>
        </w:rPr>
        <w:t> </w:t>
      </w:r>
      <w:r>
        <w:rPr>
          <w:bCs/>
          <w:sz w:val="28"/>
          <w:szCs w:val="28"/>
          <w:lang w:val="ru-RU"/>
        </w:rPr>
        <w:t>305</w:t>
      </w:r>
      <w:r w:rsidR="00E254ED">
        <w:rPr>
          <w:bCs/>
          <w:sz w:val="28"/>
          <w:szCs w:val="28"/>
          <w:lang w:val="ru-RU"/>
        </w:rPr>
        <w:t xml:space="preserve"> </w:t>
      </w:r>
      <w:r>
        <w:rPr>
          <w:bCs/>
          <w:sz w:val="28"/>
          <w:szCs w:val="28"/>
          <w:lang w:val="ru-RU"/>
        </w:rPr>
        <w:t>750,00</w:t>
      </w:r>
      <w:r>
        <w:rPr>
          <w:bCs/>
          <w:sz w:val="28"/>
          <w:szCs w:val="28"/>
        </w:rPr>
        <w:t xml:space="preserve">грн., у тому числі загального фонду – </w:t>
      </w:r>
      <w:r>
        <w:rPr>
          <w:bCs/>
          <w:sz w:val="28"/>
          <w:szCs w:val="28"/>
          <w:lang w:val="ru-RU"/>
        </w:rPr>
        <w:t>3</w:t>
      </w:r>
      <w:r w:rsidR="00E254ED">
        <w:rPr>
          <w:bCs/>
          <w:sz w:val="28"/>
          <w:szCs w:val="28"/>
          <w:lang w:val="ru-RU"/>
        </w:rPr>
        <w:t> </w:t>
      </w:r>
      <w:r>
        <w:rPr>
          <w:bCs/>
          <w:sz w:val="28"/>
          <w:szCs w:val="28"/>
          <w:lang w:val="ru-RU"/>
        </w:rPr>
        <w:t>305</w:t>
      </w:r>
      <w:r w:rsidR="00E254ED">
        <w:rPr>
          <w:bCs/>
          <w:sz w:val="28"/>
          <w:szCs w:val="28"/>
          <w:lang w:val="ru-RU"/>
        </w:rPr>
        <w:t xml:space="preserve"> </w:t>
      </w:r>
      <w:r>
        <w:rPr>
          <w:bCs/>
          <w:sz w:val="28"/>
          <w:szCs w:val="28"/>
          <w:lang w:val="ru-RU"/>
        </w:rPr>
        <w:t>750,00</w:t>
      </w:r>
      <w:r>
        <w:rPr>
          <w:bCs/>
          <w:sz w:val="28"/>
          <w:szCs w:val="28"/>
        </w:rPr>
        <w:t xml:space="preserve">грн. </w:t>
      </w:r>
    </w:p>
    <w:p w:rsidR="00B9703D" w:rsidRDefault="00B9703D" w:rsidP="00B9703D">
      <w:pPr>
        <w:spacing w:before="40"/>
        <w:ind w:firstLine="720"/>
        <w:jc w:val="both"/>
        <w:rPr>
          <w:bCs/>
          <w:sz w:val="28"/>
          <w:szCs w:val="28"/>
        </w:rPr>
      </w:pPr>
      <w:r>
        <w:rPr>
          <w:bCs/>
          <w:sz w:val="28"/>
          <w:szCs w:val="28"/>
        </w:rPr>
        <w:t>Районному бюджету передбачено субвенція з державного бюджету місцевим бюджетам на забезпечення окремих видатків районних рад, спрямованих на виконання їх повноважень</w:t>
      </w:r>
      <w:r>
        <w:rPr>
          <w:bCs/>
          <w:i/>
          <w:sz w:val="28"/>
          <w:szCs w:val="28"/>
        </w:rPr>
        <w:t xml:space="preserve"> </w:t>
      </w:r>
      <w:r>
        <w:rPr>
          <w:sz w:val="28"/>
          <w:szCs w:val="28"/>
        </w:rPr>
        <w:t>у</w:t>
      </w:r>
      <w:r>
        <w:rPr>
          <w:bCs/>
          <w:sz w:val="28"/>
          <w:szCs w:val="28"/>
        </w:rPr>
        <w:t xml:space="preserve"> сумі 1</w:t>
      </w:r>
      <w:r w:rsidR="00E254ED">
        <w:rPr>
          <w:bCs/>
          <w:sz w:val="28"/>
          <w:szCs w:val="28"/>
        </w:rPr>
        <w:t> </w:t>
      </w:r>
      <w:r>
        <w:rPr>
          <w:bCs/>
          <w:sz w:val="28"/>
          <w:szCs w:val="28"/>
        </w:rPr>
        <w:t>297</w:t>
      </w:r>
      <w:r w:rsidR="00E254ED">
        <w:rPr>
          <w:bCs/>
          <w:sz w:val="28"/>
          <w:szCs w:val="28"/>
        </w:rPr>
        <w:t xml:space="preserve"> </w:t>
      </w:r>
      <w:r>
        <w:rPr>
          <w:bCs/>
          <w:sz w:val="28"/>
          <w:szCs w:val="28"/>
        </w:rPr>
        <w:t>9</w:t>
      </w:r>
      <w:r>
        <w:rPr>
          <w:bCs/>
          <w:sz w:val="28"/>
          <w:szCs w:val="28"/>
          <w:lang w:val="ru-RU"/>
        </w:rPr>
        <w:t>00,00</w:t>
      </w:r>
      <w:r>
        <w:rPr>
          <w:bCs/>
          <w:sz w:val="28"/>
          <w:szCs w:val="28"/>
        </w:rPr>
        <w:t xml:space="preserve">грн.. </w:t>
      </w:r>
    </w:p>
    <w:p w:rsidR="00B9703D" w:rsidRDefault="00B9703D" w:rsidP="00B9703D">
      <w:pPr>
        <w:spacing w:before="40"/>
        <w:ind w:firstLine="720"/>
        <w:jc w:val="both"/>
        <w:rPr>
          <w:bCs/>
          <w:sz w:val="28"/>
          <w:szCs w:val="28"/>
        </w:rPr>
      </w:pPr>
      <w:r>
        <w:rPr>
          <w:bCs/>
          <w:sz w:val="28"/>
          <w:szCs w:val="28"/>
        </w:rPr>
        <w:t>З обласного бюджету планується отримати 182</w:t>
      </w:r>
      <w:r w:rsidR="00E254ED">
        <w:rPr>
          <w:bCs/>
          <w:sz w:val="28"/>
          <w:szCs w:val="28"/>
        </w:rPr>
        <w:t xml:space="preserve"> </w:t>
      </w:r>
      <w:r>
        <w:rPr>
          <w:bCs/>
          <w:sz w:val="28"/>
          <w:szCs w:val="28"/>
          <w:lang w:val="ru-RU"/>
        </w:rPr>
        <w:t>000,00</w:t>
      </w:r>
      <w:r>
        <w:rPr>
          <w:bCs/>
          <w:sz w:val="28"/>
          <w:szCs w:val="28"/>
        </w:rPr>
        <w:t>грн. субвенції, на виконання заходів Програми передачі нетелей багатодітним сім’ям.</w:t>
      </w:r>
    </w:p>
    <w:p w:rsidR="00B9703D" w:rsidRDefault="00B9703D" w:rsidP="00B9703D">
      <w:pPr>
        <w:spacing w:before="40"/>
        <w:ind w:firstLine="720"/>
        <w:jc w:val="both"/>
        <w:rPr>
          <w:bCs/>
          <w:sz w:val="28"/>
          <w:szCs w:val="28"/>
          <w:lang w:val="ru-RU"/>
        </w:rPr>
      </w:pPr>
      <w:r>
        <w:rPr>
          <w:bCs/>
          <w:sz w:val="28"/>
          <w:szCs w:val="28"/>
        </w:rPr>
        <w:t xml:space="preserve">Іншої субвенції з бюджетів територіальних громад передбачено                  в сумі </w:t>
      </w:r>
      <w:r>
        <w:rPr>
          <w:bCs/>
          <w:sz w:val="28"/>
          <w:szCs w:val="28"/>
          <w:lang w:val="ru-RU"/>
        </w:rPr>
        <w:t>975</w:t>
      </w:r>
      <w:r w:rsidR="00E254ED">
        <w:rPr>
          <w:bCs/>
          <w:sz w:val="28"/>
          <w:szCs w:val="28"/>
          <w:lang w:val="ru-RU"/>
        </w:rPr>
        <w:t xml:space="preserve"> </w:t>
      </w:r>
      <w:r>
        <w:rPr>
          <w:bCs/>
          <w:sz w:val="28"/>
          <w:szCs w:val="28"/>
          <w:lang w:val="ru-RU"/>
        </w:rPr>
        <w:t>850,00</w:t>
      </w:r>
      <w:r>
        <w:rPr>
          <w:bCs/>
          <w:sz w:val="28"/>
          <w:szCs w:val="28"/>
        </w:rPr>
        <w:t>грн.</w:t>
      </w:r>
      <w:r>
        <w:rPr>
          <w:bCs/>
          <w:sz w:val="28"/>
          <w:szCs w:val="28"/>
          <w:lang w:val="ru-RU"/>
        </w:rPr>
        <w:t>.</w:t>
      </w:r>
    </w:p>
    <w:p w:rsidR="00976B27" w:rsidRDefault="00B9703D" w:rsidP="00B9703D">
      <w:pPr>
        <w:spacing w:before="40"/>
        <w:ind w:firstLine="600"/>
        <w:jc w:val="both"/>
        <w:rPr>
          <w:bCs/>
          <w:sz w:val="28"/>
          <w:szCs w:val="28"/>
          <w:lang w:val="ru-RU"/>
        </w:rPr>
      </w:pPr>
      <w:r>
        <w:rPr>
          <w:bCs/>
          <w:sz w:val="28"/>
          <w:szCs w:val="28"/>
        </w:rPr>
        <w:t>Обсяг доходів загального фонду</w:t>
      </w:r>
      <w:r>
        <w:rPr>
          <w:bCs/>
          <w:iCs/>
          <w:sz w:val="28"/>
          <w:szCs w:val="28"/>
        </w:rPr>
        <w:t xml:space="preserve"> районного </w:t>
      </w:r>
      <w:r>
        <w:rPr>
          <w:bCs/>
          <w:sz w:val="28"/>
          <w:szCs w:val="28"/>
        </w:rPr>
        <w:t>бюджету</w:t>
      </w:r>
      <w:r>
        <w:rPr>
          <w:bCs/>
          <w:i/>
          <w:sz w:val="28"/>
          <w:szCs w:val="28"/>
        </w:rPr>
        <w:t xml:space="preserve"> </w:t>
      </w:r>
      <w:r>
        <w:rPr>
          <w:bCs/>
          <w:iCs/>
          <w:sz w:val="28"/>
          <w:szCs w:val="28"/>
        </w:rPr>
        <w:t>(без трансфертів)</w:t>
      </w:r>
      <w:r>
        <w:rPr>
          <w:bCs/>
          <w:i/>
          <w:sz w:val="28"/>
          <w:szCs w:val="28"/>
        </w:rPr>
        <w:t xml:space="preserve"> </w:t>
      </w:r>
      <w:r>
        <w:rPr>
          <w:bCs/>
          <w:sz w:val="28"/>
          <w:szCs w:val="28"/>
        </w:rPr>
        <w:t>прогнозу</w:t>
      </w:r>
      <w:r w:rsidR="00976B27">
        <w:rPr>
          <w:bCs/>
          <w:sz w:val="28"/>
          <w:szCs w:val="28"/>
        </w:rPr>
        <w:t>є</w:t>
      </w:r>
      <w:r>
        <w:rPr>
          <w:bCs/>
          <w:sz w:val="28"/>
          <w:szCs w:val="28"/>
        </w:rPr>
        <w:t xml:space="preserve">ться у сумі </w:t>
      </w:r>
      <w:r>
        <w:rPr>
          <w:bCs/>
          <w:sz w:val="28"/>
          <w:szCs w:val="28"/>
          <w:lang w:val="ru-RU"/>
        </w:rPr>
        <w:t>850</w:t>
      </w:r>
      <w:r w:rsidR="00E254ED">
        <w:rPr>
          <w:bCs/>
          <w:sz w:val="28"/>
          <w:szCs w:val="28"/>
          <w:lang w:val="ru-RU"/>
        </w:rPr>
        <w:t xml:space="preserve"> </w:t>
      </w:r>
      <w:r>
        <w:rPr>
          <w:bCs/>
          <w:sz w:val="28"/>
          <w:szCs w:val="28"/>
          <w:lang w:val="ru-RU"/>
        </w:rPr>
        <w:t>000,00</w:t>
      </w:r>
      <w:r>
        <w:rPr>
          <w:bCs/>
          <w:sz w:val="28"/>
          <w:szCs w:val="28"/>
        </w:rPr>
        <w:t xml:space="preserve"> </w:t>
      </w:r>
      <w:proofErr w:type="spellStart"/>
      <w:r>
        <w:rPr>
          <w:bCs/>
          <w:sz w:val="28"/>
          <w:szCs w:val="28"/>
        </w:rPr>
        <w:t>гр</w:t>
      </w:r>
      <w:proofErr w:type="spellEnd"/>
      <w:r>
        <w:rPr>
          <w:bCs/>
          <w:sz w:val="28"/>
          <w:szCs w:val="28"/>
          <w:lang w:val="ru-RU"/>
        </w:rPr>
        <w:t>н</w:t>
      </w:r>
      <w:r>
        <w:rPr>
          <w:bCs/>
          <w:sz w:val="28"/>
          <w:szCs w:val="28"/>
        </w:rPr>
        <w:t>.</w:t>
      </w:r>
      <w:r>
        <w:rPr>
          <w:bCs/>
          <w:sz w:val="28"/>
          <w:szCs w:val="28"/>
          <w:lang w:val="ru-RU"/>
        </w:rPr>
        <w:t>.</w:t>
      </w:r>
    </w:p>
    <w:p w:rsidR="00761E33" w:rsidRDefault="00976B27" w:rsidP="006737B0">
      <w:pPr>
        <w:spacing w:before="40"/>
        <w:ind w:firstLine="600"/>
        <w:jc w:val="both"/>
        <w:rPr>
          <w:bCs/>
          <w:sz w:val="28"/>
          <w:szCs w:val="28"/>
          <w:lang w:val="ru-RU"/>
        </w:rPr>
      </w:pPr>
      <w:r>
        <w:rPr>
          <w:bCs/>
          <w:sz w:val="28"/>
          <w:szCs w:val="28"/>
          <w:lang w:val="ru-RU"/>
        </w:rPr>
        <w:t>В</w:t>
      </w:r>
      <w:r w:rsidRPr="00976B27">
        <w:rPr>
          <w:bCs/>
          <w:sz w:val="28"/>
          <w:szCs w:val="28"/>
          <w:lang w:val="ru-RU"/>
        </w:rPr>
        <w:t xml:space="preserve"> </w:t>
      </w:r>
      <w:proofErr w:type="spellStart"/>
      <w:r w:rsidRPr="00976B27">
        <w:rPr>
          <w:bCs/>
          <w:sz w:val="28"/>
          <w:szCs w:val="28"/>
          <w:lang w:val="ru-RU"/>
        </w:rPr>
        <w:t>структурі</w:t>
      </w:r>
      <w:proofErr w:type="spellEnd"/>
      <w:r w:rsidRPr="00976B27">
        <w:rPr>
          <w:bCs/>
          <w:sz w:val="28"/>
          <w:szCs w:val="28"/>
          <w:lang w:val="ru-RU"/>
        </w:rPr>
        <w:t xml:space="preserve"> </w:t>
      </w:r>
      <w:proofErr w:type="spellStart"/>
      <w:r w:rsidRPr="00976B27">
        <w:rPr>
          <w:bCs/>
          <w:sz w:val="28"/>
          <w:szCs w:val="28"/>
          <w:lang w:val="ru-RU"/>
        </w:rPr>
        <w:t>власних</w:t>
      </w:r>
      <w:proofErr w:type="spellEnd"/>
      <w:r w:rsidRPr="00976B27">
        <w:rPr>
          <w:bCs/>
          <w:sz w:val="28"/>
          <w:szCs w:val="28"/>
          <w:lang w:val="ru-RU"/>
        </w:rPr>
        <w:t xml:space="preserve"> </w:t>
      </w:r>
      <w:proofErr w:type="spellStart"/>
      <w:r w:rsidRPr="00976B27">
        <w:rPr>
          <w:bCs/>
          <w:sz w:val="28"/>
          <w:szCs w:val="28"/>
          <w:lang w:val="ru-RU"/>
        </w:rPr>
        <w:t>надходжень</w:t>
      </w:r>
      <w:proofErr w:type="spellEnd"/>
      <w:r w:rsidRPr="00976B27">
        <w:rPr>
          <w:bCs/>
          <w:sz w:val="28"/>
          <w:szCs w:val="28"/>
          <w:lang w:val="ru-RU"/>
        </w:rPr>
        <w:t xml:space="preserve"> </w:t>
      </w:r>
      <w:r>
        <w:rPr>
          <w:bCs/>
          <w:sz w:val="28"/>
          <w:szCs w:val="28"/>
          <w:lang w:val="ru-RU"/>
        </w:rPr>
        <w:t xml:space="preserve">2021 </w:t>
      </w:r>
      <w:r w:rsidRPr="00976B27">
        <w:rPr>
          <w:bCs/>
          <w:sz w:val="28"/>
          <w:szCs w:val="28"/>
          <w:lang w:val="ru-RU"/>
        </w:rPr>
        <w:t xml:space="preserve">року 51% </w:t>
      </w:r>
      <w:proofErr w:type="spellStart"/>
      <w:r w:rsidRPr="00976B27">
        <w:rPr>
          <w:bCs/>
          <w:sz w:val="28"/>
          <w:szCs w:val="28"/>
          <w:lang w:val="ru-RU"/>
        </w:rPr>
        <w:t>займає</w:t>
      </w:r>
      <w:proofErr w:type="spellEnd"/>
      <w:r w:rsidRPr="00976B27">
        <w:rPr>
          <w:bCs/>
          <w:sz w:val="28"/>
          <w:szCs w:val="28"/>
          <w:lang w:val="ru-RU"/>
        </w:rPr>
        <w:t xml:space="preserve"> плата за </w:t>
      </w:r>
      <w:proofErr w:type="spellStart"/>
      <w:r w:rsidRPr="00976B27">
        <w:rPr>
          <w:bCs/>
          <w:sz w:val="28"/>
          <w:szCs w:val="28"/>
          <w:lang w:val="ru-RU"/>
        </w:rPr>
        <w:t>надання</w:t>
      </w:r>
      <w:proofErr w:type="spellEnd"/>
      <w:r w:rsidRPr="00976B27">
        <w:rPr>
          <w:bCs/>
          <w:sz w:val="28"/>
          <w:szCs w:val="28"/>
          <w:lang w:val="ru-RU"/>
        </w:rPr>
        <w:t xml:space="preserve"> </w:t>
      </w:r>
      <w:proofErr w:type="spellStart"/>
      <w:proofErr w:type="gramStart"/>
      <w:r w:rsidRPr="00976B27">
        <w:rPr>
          <w:bCs/>
          <w:sz w:val="28"/>
          <w:szCs w:val="28"/>
          <w:lang w:val="ru-RU"/>
        </w:rPr>
        <w:t>адм</w:t>
      </w:r>
      <w:proofErr w:type="gramEnd"/>
      <w:r w:rsidRPr="00976B27">
        <w:rPr>
          <w:bCs/>
          <w:sz w:val="28"/>
          <w:szCs w:val="28"/>
          <w:lang w:val="ru-RU"/>
        </w:rPr>
        <w:t>іністративних</w:t>
      </w:r>
      <w:proofErr w:type="spellEnd"/>
      <w:r w:rsidRPr="00976B27">
        <w:rPr>
          <w:bCs/>
          <w:sz w:val="28"/>
          <w:szCs w:val="28"/>
          <w:lang w:val="ru-RU"/>
        </w:rPr>
        <w:t xml:space="preserve"> </w:t>
      </w:r>
      <w:proofErr w:type="spellStart"/>
      <w:r w:rsidRPr="00976B27">
        <w:rPr>
          <w:bCs/>
          <w:sz w:val="28"/>
          <w:szCs w:val="28"/>
          <w:lang w:val="ru-RU"/>
        </w:rPr>
        <w:t>послуг</w:t>
      </w:r>
      <w:proofErr w:type="spellEnd"/>
      <w:r w:rsidRPr="00976B27">
        <w:rPr>
          <w:bCs/>
          <w:sz w:val="28"/>
          <w:szCs w:val="28"/>
          <w:lang w:val="ru-RU"/>
        </w:rPr>
        <w:t xml:space="preserve">, але </w:t>
      </w:r>
      <w:proofErr w:type="spellStart"/>
      <w:r w:rsidRPr="00976B27">
        <w:rPr>
          <w:bCs/>
          <w:sz w:val="28"/>
          <w:szCs w:val="28"/>
          <w:lang w:val="ru-RU"/>
        </w:rPr>
        <w:t>відповідно</w:t>
      </w:r>
      <w:proofErr w:type="spellEnd"/>
      <w:r w:rsidRPr="00976B27">
        <w:rPr>
          <w:bCs/>
          <w:sz w:val="28"/>
          <w:szCs w:val="28"/>
          <w:lang w:val="ru-RU"/>
        </w:rPr>
        <w:t xml:space="preserve"> до чинного </w:t>
      </w:r>
      <w:proofErr w:type="spellStart"/>
      <w:r w:rsidRPr="00976B27">
        <w:rPr>
          <w:bCs/>
          <w:sz w:val="28"/>
          <w:szCs w:val="28"/>
          <w:lang w:val="ru-RU"/>
        </w:rPr>
        <w:t>законодавства</w:t>
      </w:r>
      <w:proofErr w:type="spellEnd"/>
      <w:r w:rsidRPr="00976B27">
        <w:rPr>
          <w:bCs/>
          <w:sz w:val="28"/>
          <w:szCs w:val="28"/>
          <w:lang w:val="ru-RU"/>
        </w:rPr>
        <w:t xml:space="preserve">, в </w:t>
      </w:r>
      <w:proofErr w:type="spellStart"/>
      <w:r w:rsidRPr="00976B27">
        <w:rPr>
          <w:bCs/>
          <w:sz w:val="28"/>
          <w:szCs w:val="28"/>
          <w:lang w:val="ru-RU"/>
        </w:rPr>
        <w:t>наступному</w:t>
      </w:r>
      <w:proofErr w:type="spellEnd"/>
      <w:r w:rsidRPr="00976B27">
        <w:rPr>
          <w:bCs/>
          <w:sz w:val="28"/>
          <w:szCs w:val="28"/>
          <w:lang w:val="ru-RU"/>
        </w:rPr>
        <w:t xml:space="preserve"> </w:t>
      </w:r>
      <w:proofErr w:type="spellStart"/>
      <w:r w:rsidRPr="00976B27">
        <w:rPr>
          <w:bCs/>
          <w:sz w:val="28"/>
          <w:szCs w:val="28"/>
          <w:lang w:val="ru-RU"/>
        </w:rPr>
        <w:t>році</w:t>
      </w:r>
      <w:proofErr w:type="spellEnd"/>
      <w:r w:rsidRPr="00976B27">
        <w:rPr>
          <w:bCs/>
          <w:sz w:val="28"/>
          <w:szCs w:val="28"/>
          <w:lang w:val="ru-RU"/>
        </w:rPr>
        <w:t xml:space="preserve"> ЦНАПИ </w:t>
      </w:r>
      <w:proofErr w:type="spellStart"/>
      <w:r w:rsidRPr="00976B27">
        <w:rPr>
          <w:bCs/>
          <w:sz w:val="28"/>
          <w:szCs w:val="28"/>
          <w:lang w:val="ru-RU"/>
        </w:rPr>
        <w:t>повинні</w:t>
      </w:r>
      <w:proofErr w:type="spellEnd"/>
      <w:r w:rsidRPr="00976B27">
        <w:rPr>
          <w:bCs/>
          <w:sz w:val="28"/>
          <w:szCs w:val="28"/>
          <w:lang w:val="ru-RU"/>
        </w:rPr>
        <w:t xml:space="preserve"> бути в </w:t>
      </w:r>
      <w:proofErr w:type="spellStart"/>
      <w:r w:rsidRPr="00976B27">
        <w:rPr>
          <w:bCs/>
          <w:sz w:val="28"/>
          <w:szCs w:val="28"/>
          <w:lang w:val="ru-RU"/>
        </w:rPr>
        <w:t>кожній</w:t>
      </w:r>
      <w:proofErr w:type="spellEnd"/>
      <w:r w:rsidRPr="00976B27">
        <w:rPr>
          <w:bCs/>
          <w:sz w:val="28"/>
          <w:szCs w:val="28"/>
          <w:lang w:val="ru-RU"/>
        </w:rPr>
        <w:t xml:space="preserve"> </w:t>
      </w:r>
      <w:proofErr w:type="spellStart"/>
      <w:r w:rsidRPr="00976B27">
        <w:rPr>
          <w:bCs/>
          <w:sz w:val="28"/>
          <w:szCs w:val="28"/>
          <w:lang w:val="ru-RU"/>
        </w:rPr>
        <w:t>громаді</w:t>
      </w:r>
      <w:proofErr w:type="spellEnd"/>
      <w:r w:rsidRPr="00976B27">
        <w:rPr>
          <w:bCs/>
          <w:sz w:val="28"/>
          <w:szCs w:val="28"/>
          <w:lang w:val="ru-RU"/>
        </w:rPr>
        <w:t xml:space="preserve">, а </w:t>
      </w:r>
      <w:proofErr w:type="spellStart"/>
      <w:r w:rsidRPr="00976B27">
        <w:rPr>
          <w:bCs/>
          <w:sz w:val="28"/>
          <w:szCs w:val="28"/>
          <w:lang w:val="ru-RU"/>
        </w:rPr>
        <w:t>відділ</w:t>
      </w:r>
      <w:proofErr w:type="spellEnd"/>
      <w:r w:rsidRPr="00976B27">
        <w:rPr>
          <w:bCs/>
          <w:sz w:val="28"/>
          <w:szCs w:val="28"/>
          <w:lang w:val="ru-RU"/>
        </w:rPr>
        <w:t xml:space="preserve"> </w:t>
      </w:r>
      <w:proofErr w:type="spellStart"/>
      <w:r w:rsidRPr="00976B27">
        <w:rPr>
          <w:bCs/>
          <w:sz w:val="28"/>
          <w:szCs w:val="28"/>
          <w:lang w:val="ru-RU"/>
        </w:rPr>
        <w:t>державної</w:t>
      </w:r>
      <w:proofErr w:type="spellEnd"/>
      <w:r w:rsidRPr="00976B27">
        <w:rPr>
          <w:bCs/>
          <w:sz w:val="28"/>
          <w:szCs w:val="28"/>
          <w:lang w:val="ru-RU"/>
        </w:rPr>
        <w:t xml:space="preserve"> </w:t>
      </w:r>
      <w:proofErr w:type="spellStart"/>
      <w:r w:rsidRPr="00976B27">
        <w:rPr>
          <w:bCs/>
          <w:sz w:val="28"/>
          <w:szCs w:val="28"/>
          <w:lang w:val="ru-RU"/>
        </w:rPr>
        <w:t>реєстрації</w:t>
      </w:r>
      <w:proofErr w:type="spellEnd"/>
      <w:r w:rsidRPr="00976B27">
        <w:rPr>
          <w:bCs/>
          <w:sz w:val="28"/>
          <w:szCs w:val="28"/>
          <w:lang w:val="ru-RU"/>
        </w:rPr>
        <w:t xml:space="preserve"> та </w:t>
      </w:r>
      <w:proofErr w:type="spellStart"/>
      <w:r w:rsidRPr="00976B27">
        <w:rPr>
          <w:bCs/>
          <w:sz w:val="28"/>
          <w:szCs w:val="28"/>
          <w:lang w:val="ru-RU"/>
        </w:rPr>
        <w:t>надання</w:t>
      </w:r>
      <w:proofErr w:type="spellEnd"/>
      <w:r w:rsidRPr="00976B27">
        <w:rPr>
          <w:bCs/>
          <w:sz w:val="28"/>
          <w:szCs w:val="28"/>
          <w:lang w:val="ru-RU"/>
        </w:rPr>
        <w:t xml:space="preserve"> </w:t>
      </w:r>
      <w:proofErr w:type="spellStart"/>
      <w:r w:rsidRPr="00976B27">
        <w:rPr>
          <w:bCs/>
          <w:sz w:val="28"/>
          <w:szCs w:val="28"/>
          <w:lang w:val="ru-RU"/>
        </w:rPr>
        <w:t>адмінпослуг</w:t>
      </w:r>
      <w:proofErr w:type="spellEnd"/>
      <w:r w:rsidRPr="00976B27">
        <w:rPr>
          <w:bCs/>
          <w:sz w:val="28"/>
          <w:szCs w:val="28"/>
          <w:lang w:val="ru-RU"/>
        </w:rPr>
        <w:t xml:space="preserve"> РДА </w:t>
      </w:r>
      <w:proofErr w:type="spellStart"/>
      <w:r w:rsidRPr="00976B27">
        <w:rPr>
          <w:bCs/>
          <w:sz w:val="28"/>
          <w:szCs w:val="28"/>
          <w:lang w:val="ru-RU"/>
        </w:rPr>
        <w:t>ліквідований</w:t>
      </w:r>
      <w:proofErr w:type="spellEnd"/>
      <w:r w:rsidRPr="00976B27">
        <w:rPr>
          <w:bCs/>
          <w:sz w:val="28"/>
          <w:szCs w:val="28"/>
          <w:lang w:val="ru-RU"/>
        </w:rPr>
        <w:t xml:space="preserve">. В </w:t>
      </w:r>
      <w:proofErr w:type="spellStart"/>
      <w:r w:rsidRPr="00976B27">
        <w:rPr>
          <w:bCs/>
          <w:sz w:val="28"/>
          <w:szCs w:val="28"/>
          <w:lang w:val="ru-RU"/>
        </w:rPr>
        <w:t>зв’язку</w:t>
      </w:r>
      <w:proofErr w:type="spellEnd"/>
      <w:r w:rsidRPr="00976B27">
        <w:rPr>
          <w:bCs/>
          <w:sz w:val="28"/>
          <w:szCs w:val="28"/>
          <w:lang w:val="ru-RU"/>
        </w:rPr>
        <w:t xml:space="preserve"> з </w:t>
      </w:r>
      <w:proofErr w:type="spellStart"/>
      <w:r w:rsidRPr="00976B27">
        <w:rPr>
          <w:bCs/>
          <w:sz w:val="28"/>
          <w:szCs w:val="28"/>
          <w:lang w:val="ru-RU"/>
        </w:rPr>
        <w:t>цим</w:t>
      </w:r>
      <w:proofErr w:type="spellEnd"/>
      <w:r w:rsidRPr="00976B27">
        <w:rPr>
          <w:bCs/>
          <w:sz w:val="28"/>
          <w:szCs w:val="28"/>
          <w:lang w:val="ru-RU"/>
        </w:rPr>
        <w:t xml:space="preserve"> доходи </w:t>
      </w:r>
      <w:proofErr w:type="spellStart"/>
      <w:r w:rsidRPr="00976B27">
        <w:rPr>
          <w:bCs/>
          <w:sz w:val="28"/>
          <w:szCs w:val="28"/>
          <w:lang w:val="ru-RU"/>
        </w:rPr>
        <w:t>від</w:t>
      </w:r>
      <w:proofErr w:type="spellEnd"/>
      <w:r w:rsidRPr="00976B27">
        <w:rPr>
          <w:bCs/>
          <w:sz w:val="28"/>
          <w:szCs w:val="28"/>
          <w:lang w:val="ru-RU"/>
        </w:rPr>
        <w:t xml:space="preserve"> </w:t>
      </w:r>
      <w:proofErr w:type="spellStart"/>
      <w:r w:rsidRPr="00976B27">
        <w:rPr>
          <w:bCs/>
          <w:sz w:val="28"/>
          <w:szCs w:val="28"/>
          <w:lang w:val="ru-RU"/>
        </w:rPr>
        <w:t>надання</w:t>
      </w:r>
      <w:proofErr w:type="spellEnd"/>
      <w:r w:rsidRPr="00976B27">
        <w:rPr>
          <w:bCs/>
          <w:sz w:val="28"/>
          <w:szCs w:val="28"/>
          <w:lang w:val="ru-RU"/>
        </w:rPr>
        <w:t xml:space="preserve"> </w:t>
      </w:r>
      <w:proofErr w:type="spellStart"/>
      <w:proofErr w:type="gramStart"/>
      <w:r w:rsidRPr="00976B27">
        <w:rPr>
          <w:bCs/>
          <w:sz w:val="28"/>
          <w:szCs w:val="28"/>
          <w:lang w:val="ru-RU"/>
        </w:rPr>
        <w:t>адм</w:t>
      </w:r>
      <w:proofErr w:type="gramEnd"/>
      <w:r w:rsidRPr="00976B27">
        <w:rPr>
          <w:bCs/>
          <w:sz w:val="28"/>
          <w:szCs w:val="28"/>
          <w:lang w:val="ru-RU"/>
        </w:rPr>
        <w:t>іністративних</w:t>
      </w:r>
      <w:proofErr w:type="spellEnd"/>
      <w:r w:rsidRPr="00976B27">
        <w:rPr>
          <w:bCs/>
          <w:sz w:val="28"/>
          <w:szCs w:val="28"/>
          <w:lang w:val="ru-RU"/>
        </w:rPr>
        <w:t xml:space="preserve"> </w:t>
      </w:r>
      <w:proofErr w:type="spellStart"/>
      <w:r w:rsidRPr="00976B27">
        <w:rPr>
          <w:bCs/>
          <w:sz w:val="28"/>
          <w:szCs w:val="28"/>
          <w:lang w:val="ru-RU"/>
        </w:rPr>
        <w:t>послуг</w:t>
      </w:r>
      <w:proofErr w:type="spellEnd"/>
      <w:r w:rsidRPr="00976B27">
        <w:rPr>
          <w:bCs/>
          <w:sz w:val="28"/>
          <w:szCs w:val="28"/>
          <w:lang w:val="ru-RU"/>
        </w:rPr>
        <w:t xml:space="preserve"> </w:t>
      </w:r>
      <w:proofErr w:type="spellStart"/>
      <w:r w:rsidRPr="00976B27">
        <w:rPr>
          <w:bCs/>
          <w:sz w:val="28"/>
          <w:szCs w:val="28"/>
          <w:lang w:val="ru-RU"/>
        </w:rPr>
        <w:t>плануємо</w:t>
      </w:r>
      <w:proofErr w:type="spellEnd"/>
      <w:r w:rsidRPr="00976B27">
        <w:rPr>
          <w:bCs/>
          <w:sz w:val="28"/>
          <w:szCs w:val="28"/>
          <w:lang w:val="ru-RU"/>
        </w:rPr>
        <w:t xml:space="preserve"> </w:t>
      </w:r>
      <w:proofErr w:type="spellStart"/>
      <w:r w:rsidRPr="00976B27">
        <w:rPr>
          <w:bCs/>
          <w:sz w:val="28"/>
          <w:szCs w:val="28"/>
          <w:lang w:val="ru-RU"/>
        </w:rPr>
        <w:t>тільки</w:t>
      </w:r>
      <w:proofErr w:type="spellEnd"/>
      <w:r w:rsidRPr="00976B27">
        <w:rPr>
          <w:bCs/>
          <w:sz w:val="28"/>
          <w:szCs w:val="28"/>
          <w:lang w:val="ru-RU"/>
        </w:rPr>
        <w:t xml:space="preserve"> на 4 </w:t>
      </w:r>
      <w:proofErr w:type="spellStart"/>
      <w:r w:rsidRPr="00976B27">
        <w:rPr>
          <w:bCs/>
          <w:sz w:val="28"/>
          <w:szCs w:val="28"/>
          <w:lang w:val="ru-RU"/>
        </w:rPr>
        <w:t>місяці</w:t>
      </w:r>
      <w:proofErr w:type="spellEnd"/>
      <w:r w:rsidRPr="00976B27">
        <w:rPr>
          <w:bCs/>
          <w:sz w:val="28"/>
          <w:szCs w:val="28"/>
          <w:lang w:val="ru-RU"/>
        </w:rPr>
        <w:t xml:space="preserve"> в </w:t>
      </w:r>
      <w:proofErr w:type="spellStart"/>
      <w:r w:rsidRPr="00976B27">
        <w:rPr>
          <w:bCs/>
          <w:sz w:val="28"/>
          <w:szCs w:val="28"/>
          <w:lang w:val="ru-RU"/>
        </w:rPr>
        <w:t>сумі</w:t>
      </w:r>
      <w:proofErr w:type="spellEnd"/>
      <w:r w:rsidRPr="00976B27">
        <w:rPr>
          <w:bCs/>
          <w:sz w:val="28"/>
          <w:szCs w:val="28"/>
          <w:lang w:val="ru-RU"/>
        </w:rPr>
        <w:t xml:space="preserve"> 200 тис грн</w:t>
      </w:r>
      <w:r>
        <w:rPr>
          <w:bCs/>
          <w:sz w:val="28"/>
          <w:szCs w:val="28"/>
          <w:lang w:val="ru-RU"/>
        </w:rPr>
        <w:t xml:space="preserve">., </w:t>
      </w:r>
      <w:proofErr w:type="spellStart"/>
      <w:r>
        <w:rPr>
          <w:bCs/>
          <w:sz w:val="28"/>
          <w:szCs w:val="28"/>
          <w:lang w:val="ru-RU"/>
        </w:rPr>
        <w:t>що</w:t>
      </w:r>
      <w:proofErr w:type="spellEnd"/>
      <w:r>
        <w:rPr>
          <w:bCs/>
          <w:sz w:val="28"/>
          <w:szCs w:val="28"/>
          <w:lang w:val="ru-RU"/>
        </w:rPr>
        <w:t xml:space="preserve"> становить 23,5%</w:t>
      </w:r>
      <w:r w:rsidR="00B9703D">
        <w:rPr>
          <w:bCs/>
          <w:sz w:val="28"/>
          <w:szCs w:val="28"/>
          <w:lang w:val="ru-RU"/>
        </w:rPr>
        <w:t xml:space="preserve"> </w:t>
      </w:r>
      <w:r w:rsidRPr="00976B27">
        <w:rPr>
          <w:bCs/>
          <w:sz w:val="28"/>
          <w:szCs w:val="28"/>
          <w:lang w:val="ru-RU"/>
        </w:rPr>
        <w:t xml:space="preserve">у </w:t>
      </w:r>
      <w:proofErr w:type="spellStart"/>
      <w:r w:rsidRPr="00976B27">
        <w:rPr>
          <w:bCs/>
          <w:sz w:val="28"/>
          <w:szCs w:val="28"/>
          <w:lang w:val="ru-RU"/>
        </w:rPr>
        <w:t>структурі</w:t>
      </w:r>
      <w:proofErr w:type="spellEnd"/>
      <w:r w:rsidRPr="00976B27">
        <w:rPr>
          <w:bCs/>
          <w:sz w:val="28"/>
          <w:szCs w:val="28"/>
          <w:lang w:val="ru-RU"/>
        </w:rPr>
        <w:t xml:space="preserve"> </w:t>
      </w:r>
      <w:proofErr w:type="spellStart"/>
      <w:r w:rsidRPr="00976B27">
        <w:rPr>
          <w:bCs/>
          <w:sz w:val="28"/>
          <w:szCs w:val="28"/>
          <w:lang w:val="ru-RU"/>
        </w:rPr>
        <w:t>доходів</w:t>
      </w:r>
      <w:proofErr w:type="spellEnd"/>
      <w:r w:rsidRPr="00976B27">
        <w:rPr>
          <w:bCs/>
          <w:sz w:val="28"/>
          <w:szCs w:val="28"/>
          <w:lang w:val="ru-RU"/>
        </w:rPr>
        <w:t xml:space="preserve"> </w:t>
      </w:r>
      <w:proofErr w:type="spellStart"/>
      <w:r w:rsidRPr="00976B27">
        <w:rPr>
          <w:bCs/>
          <w:sz w:val="28"/>
          <w:szCs w:val="28"/>
          <w:lang w:val="ru-RU"/>
        </w:rPr>
        <w:t>загального</w:t>
      </w:r>
      <w:proofErr w:type="spellEnd"/>
      <w:r w:rsidRPr="00976B27">
        <w:rPr>
          <w:bCs/>
          <w:sz w:val="28"/>
          <w:szCs w:val="28"/>
          <w:lang w:val="ru-RU"/>
        </w:rPr>
        <w:t xml:space="preserve"> фонду районного бюджету на 2022 </w:t>
      </w:r>
      <w:proofErr w:type="spellStart"/>
      <w:r w:rsidRPr="00976B27">
        <w:rPr>
          <w:bCs/>
          <w:sz w:val="28"/>
          <w:szCs w:val="28"/>
          <w:lang w:val="ru-RU"/>
        </w:rPr>
        <w:t>рік</w:t>
      </w:r>
      <w:proofErr w:type="spellEnd"/>
      <w:r>
        <w:rPr>
          <w:bCs/>
          <w:sz w:val="28"/>
          <w:szCs w:val="28"/>
          <w:lang w:val="ru-RU"/>
        </w:rPr>
        <w:t>.</w:t>
      </w:r>
    </w:p>
    <w:p w:rsidR="00B9703D" w:rsidRDefault="00B9703D" w:rsidP="006737B0">
      <w:pPr>
        <w:spacing w:before="40"/>
        <w:ind w:firstLine="600"/>
        <w:jc w:val="both"/>
        <w:rPr>
          <w:sz w:val="28"/>
          <w:szCs w:val="28"/>
          <w:lang w:val="ru-RU"/>
        </w:rPr>
      </w:pPr>
      <w:r>
        <w:rPr>
          <w:sz w:val="28"/>
          <w:szCs w:val="28"/>
        </w:rPr>
        <w:t xml:space="preserve">Планується отримати </w:t>
      </w:r>
      <w:r w:rsidR="006737B0">
        <w:rPr>
          <w:sz w:val="28"/>
          <w:szCs w:val="28"/>
        </w:rPr>
        <w:t xml:space="preserve"> </w:t>
      </w:r>
      <w:r>
        <w:rPr>
          <w:sz w:val="28"/>
          <w:szCs w:val="28"/>
        </w:rPr>
        <w:t>9</w:t>
      </w:r>
      <w:r w:rsidR="00E254ED">
        <w:rPr>
          <w:sz w:val="28"/>
          <w:szCs w:val="28"/>
        </w:rPr>
        <w:t xml:space="preserve"> </w:t>
      </w:r>
      <w:r>
        <w:rPr>
          <w:sz w:val="28"/>
          <w:szCs w:val="28"/>
        </w:rPr>
        <w:t>500,00грн. адміністративного збору за проведення державної реєстрації</w:t>
      </w:r>
      <w:r w:rsidR="00976B27">
        <w:rPr>
          <w:sz w:val="28"/>
          <w:szCs w:val="28"/>
        </w:rPr>
        <w:t xml:space="preserve"> та</w:t>
      </w:r>
      <w:r>
        <w:rPr>
          <w:sz w:val="28"/>
          <w:szCs w:val="28"/>
        </w:rPr>
        <w:t xml:space="preserve"> 190</w:t>
      </w:r>
      <w:r w:rsidR="00E254ED">
        <w:rPr>
          <w:sz w:val="28"/>
          <w:szCs w:val="28"/>
        </w:rPr>
        <w:t xml:space="preserve"> </w:t>
      </w:r>
      <w:r>
        <w:rPr>
          <w:sz w:val="28"/>
          <w:szCs w:val="28"/>
        </w:rPr>
        <w:t xml:space="preserve">500,00 грн. - </w:t>
      </w:r>
      <w:r>
        <w:rPr>
          <w:bCs/>
          <w:iCs/>
          <w:sz w:val="28"/>
          <w:szCs w:val="28"/>
        </w:rPr>
        <w:t>адміністратив</w:t>
      </w:r>
      <w:r w:rsidR="00976B27">
        <w:rPr>
          <w:bCs/>
          <w:iCs/>
          <w:sz w:val="28"/>
          <w:szCs w:val="28"/>
        </w:rPr>
        <w:t>н</w:t>
      </w:r>
      <w:r>
        <w:rPr>
          <w:bCs/>
          <w:iCs/>
          <w:sz w:val="28"/>
          <w:szCs w:val="28"/>
        </w:rPr>
        <w:t>ого збору за державну реєстрацію речових прав на нерухоме майно</w:t>
      </w:r>
      <w:r w:rsidR="00976B27">
        <w:rPr>
          <w:bCs/>
          <w:iCs/>
          <w:sz w:val="28"/>
          <w:szCs w:val="28"/>
        </w:rPr>
        <w:t>.</w:t>
      </w:r>
      <w:r>
        <w:rPr>
          <w:sz w:val="28"/>
          <w:szCs w:val="28"/>
        </w:rPr>
        <w:t xml:space="preserve"> </w:t>
      </w:r>
    </w:p>
    <w:p w:rsidR="00B9703D" w:rsidRDefault="00B9703D" w:rsidP="006737B0">
      <w:pPr>
        <w:ind w:firstLine="600"/>
        <w:jc w:val="both"/>
        <w:rPr>
          <w:sz w:val="28"/>
          <w:szCs w:val="28"/>
        </w:rPr>
      </w:pPr>
      <w:r>
        <w:rPr>
          <w:sz w:val="28"/>
          <w:szCs w:val="28"/>
          <w:lang w:val="ru-RU"/>
        </w:rPr>
        <w:t xml:space="preserve">76.5 </w:t>
      </w:r>
      <w:r>
        <w:rPr>
          <w:sz w:val="28"/>
          <w:szCs w:val="28"/>
        </w:rPr>
        <w:t xml:space="preserve">% у структурі доходів загального фонду районного бюджету на 2022 </w:t>
      </w:r>
      <w:proofErr w:type="gramStart"/>
      <w:r>
        <w:rPr>
          <w:sz w:val="28"/>
          <w:szCs w:val="28"/>
        </w:rPr>
        <w:t>р</w:t>
      </w:r>
      <w:proofErr w:type="gramEnd"/>
      <w:r>
        <w:rPr>
          <w:sz w:val="28"/>
          <w:szCs w:val="28"/>
        </w:rPr>
        <w:t xml:space="preserve">ік припадає на </w:t>
      </w:r>
      <w:r>
        <w:rPr>
          <w:bCs/>
          <w:iCs/>
          <w:sz w:val="28"/>
          <w:szCs w:val="28"/>
        </w:rPr>
        <w:t>надходження від орендної плати за користування майновим комплексом та іншим майном, що перебуває в комунальній власності</w:t>
      </w:r>
      <w:r>
        <w:rPr>
          <w:sz w:val="28"/>
          <w:szCs w:val="28"/>
        </w:rPr>
        <w:t xml:space="preserve"> в сумі </w:t>
      </w:r>
      <w:r w:rsidR="006737B0">
        <w:rPr>
          <w:sz w:val="28"/>
          <w:szCs w:val="28"/>
        </w:rPr>
        <w:t xml:space="preserve"> </w:t>
      </w:r>
      <w:r>
        <w:rPr>
          <w:sz w:val="28"/>
          <w:szCs w:val="28"/>
        </w:rPr>
        <w:t>6</w:t>
      </w:r>
      <w:r>
        <w:rPr>
          <w:sz w:val="28"/>
          <w:szCs w:val="28"/>
          <w:lang w:val="ru-RU"/>
        </w:rPr>
        <w:t>50</w:t>
      </w:r>
      <w:r w:rsidR="006737B0">
        <w:rPr>
          <w:sz w:val="28"/>
          <w:szCs w:val="28"/>
          <w:lang w:val="ru-RU"/>
        </w:rPr>
        <w:t xml:space="preserve"> </w:t>
      </w:r>
      <w:r w:rsidR="00E254ED">
        <w:rPr>
          <w:sz w:val="28"/>
          <w:szCs w:val="28"/>
          <w:lang w:val="ru-RU"/>
        </w:rPr>
        <w:t>0</w:t>
      </w:r>
      <w:r>
        <w:rPr>
          <w:sz w:val="28"/>
          <w:szCs w:val="28"/>
          <w:lang w:val="ru-RU"/>
        </w:rPr>
        <w:t>00,00</w:t>
      </w:r>
      <w:r>
        <w:rPr>
          <w:sz w:val="28"/>
          <w:szCs w:val="28"/>
        </w:rPr>
        <w:t>грн..</w:t>
      </w:r>
      <w:r w:rsidR="00C435C4" w:rsidRPr="00C435C4">
        <w:rPr>
          <w:sz w:val="28"/>
          <w:szCs w:val="28"/>
        </w:rPr>
        <w:t xml:space="preserve"> Розрахунок проведено на підставі даних районної ради </w:t>
      </w:r>
      <w:r w:rsidR="0064481A" w:rsidRPr="0064481A">
        <w:rPr>
          <w:sz w:val="28"/>
          <w:szCs w:val="28"/>
        </w:rPr>
        <w:t>відповідно до укладених договорів оренди</w:t>
      </w:r>
      <w:r w:rsidR="0064481A">
        <w:rPr>
          <w:sz w:val="28"/>
          <w:szCs w:val="28"/>
        </w:rPr>
        <w:t xml:space="preserve">, </w:t>
      </w:r>
      <w:r w:rsidR="00C435C4" w:rsidRPr="00C435C4">
        <w:rPr>
          <w:sz w:val="28"/>
          <w:szCs w:val="28"/>
        </w:rPr>
        <w:t>з урахуванням фактичних надходжень 1</w:t>
      </w:r>
      <w:r w:rsidR="00C435C4">
        <w:rPr>
          <w:sz w:val="28"/>
          <w:szCs w:val="28"/>
        </w:rPr>
        <w:t>1</w:t>
      </w:r>
      <w:r w:rsidR="00C435C4" w:rsidRPr="00C435C4">
        <w:rPr>
          <w:sz w:val="28"/>
          <w:szCs w:val="28"/>
        </w:rPr>
        <w:t xml:space="preserve"> місяців 2021 року та очікуваного виконання за  2021 рік.</w:t>
      </w:r>
    </w:p>
    <w:p w:rsidR="00B9703D" w:rsidRDefault="00B9703D" w:rsidP="006737B0">
      <w:pPr>
        <w:jc w:val="both"/>
      </w:pPr>
    </w:p>
    <w:p w:rsidR="00261E68" w:rsidRDefault="00261E68" w:rsidP="006737B0">
      <w:pPr>
        <w:tabs>
          <w:tab w:val="left" w:pos="3195"/>
        </w:tabs>
        <w:spacing w:line="276" w:lineRule="auto"/>
        <w:ind w:firstLine="720"/>
        <w:jc w:val="both"/>
      </w:pPr>
    </w:p>
    <w:p w:rsidR="00234D0D" w:rsidRPr="00606DFB" w:rsidRDefault="00234D0D" w:rsidP="00234D0D">
      <w:pPr>
        <w:jc w:val="center"/>
        <w:outlineLvl w:val="0"/>
        <w:rPr>
          <w:b/>
          <w:sz w:val="28"/>
          <w:szCs w:val="28"/>
        </w:rPr>
      </w:pPr>
      <w:r w:rsidRPr="00606DFB">
        <w:rPr>
          <w:b/>
          <w:sz w:val="28"/>
          <w:szCs w:val="28"/>
        </w:rPr>
        <w:t>Видатки районного бюджету на 202</w:t>
      </w:r>
      <w:r w:rsidR="00761E33">
        <w:rPr>
          <w:b/>
          <w:sz w:val="28"/>
          <w:szCs w:val="28"/>
        </w:rPr>
        <w:t>2</w:t>
      </w:r>
      <w:r w:rsidRPr="00606DFB">
        <w:rPr>
          <w:b/>
          <w:sz w:val="28"/>
          <w:szCs w:val="28"/>
        </w:rPr>
        <w:t xml:space="preserve"> рік</w:t>
      </w:r>
    </w:p>
    <w:p w:rsidR="00234D0D" w:rsidRPr="00606DFB" w:rsidRDefault="00234D0D" w:rsidP="00234D0D">
      <w:pPr>
        <w:jc w:val="center"/>
        <w:outlineLvl w:val="0"/>
        <w:rPr>
          <w:b/>
          <w:sz w:val="28"/>
          <w:szCs w:val="28"/>
        </w:rPr>
      </w:pPr>
    </w:p>
    <w:p w:rsidR="007F6103" w:rsidRDefault="00234D0D" w:rsidP="007F6103">
      <w:pPr>
        <w:ind w:right="-2"/>
        <w:jc w:val="both"/>
        <w:rPr>
          <w:bCs/>
          <w:sz w:val="28"/>
          <w:szCs w:val="28"/>
          <w:lang w:eastAsia="en-US"/>
        </w:rPr>
      </w:pPr>
      <w:r w:rsidRPr="00606DFB">
        <w:rPr>
          <w:sz w:val="28"/>
          <w:szCs w:val="28"/>
        </w:rPr>
        <w:t>Видатки районного бюджету у 202</w:t>
      </w:r>
      <w:r>
        <w:rPr>
          <w:sz w:val="28"/>
          <w:szCs w:val="28"/>
        </w:rPr>
        <w:t>2</w:t>
      </w:r>
      <w:r w:rsidRPr="00606DFB">
        <w:rPr>
          <w:sz w:val="28"/>
          <w:szCs w:val="28"/>
        </w:rPr>
        <w:t xml:space="preserve"> році складають </w:t>
      </w:r>
      <w:r>
        <w:rPr>
          <w:sz w:val="28"/>
          <w:szCs w:val="28"/>
        </w:rPr>
        <w:t>3</w:t>
      </w:r>
      <w:r w:rsidR="00DB76B1">
        <w:rPr>
          <w:sz w:val="28"/>
          <w:szCs w:val="28"/>
        </w:rPr>
        <w:t> </w:t>
      </w:r>
      <w:r>
        <w:rPr>
          <w:sz w:val="28"/>
          <w:szCs w:val="28"/>
        </w:rPr>
        <w:t>305</w:t>
      </w:r>
      <w:r w:rsidR="00DB76B1">
        <w:rPr>
          <w:sz w:val="28"/>
          <w:szCs w:val="28"/>
        </w:rPr>
        <w:t xml:space="preserve"> </w:t>
      </w:r>
      <w:r>
        <w:rPr>
          <w:sz w:val="28"/>
          <w:szCs w:val="28"/>
        </w:rPr>
        <w:t>750</w:t>
      </w:r>
      <w:r w:rsidRPr="00606DFB">
        <w:rPr>
          <w:sz w:val="28"/>
          <w:szCs w:val="28"/>
        </w:rPr>
        <w:t xml:space="preserve"> </w:t>
      </w:r>
      <w:proofErr w:type="spellStart"/>
      <w:r w:rsidRPr="00606DFB">
        <w:rPr>
          <w:sz w:val="28"/>
          <w:szCs w:val="28"/>
        </w:rPr>
        <w:t>гр</w:t>
      </w:r>
      <w:r w:rsidR="007F6103">
        <w:rPr>
          <w:sz w:val="28"/>
          <w:szCs w:val="28"/>
        </w:rPr>
        <w:t>н</w:t>
      </w:r>
      <w:proofErr w:type="spellEnd"/>
      <w:r w:rsidRPr="00606DFB">
        <w:rPr>
          <w:sz w:val="28"/>
          <w:szCs w:val="28"/>
        </w:rPr>
        <w:t xml:space="preserve">, в тому числі загальний фонд районного бюджету – </w:t>
      </w:r>
      <w:r>
        <w:rPr>
          <w:sz w:val="28"/>
          <w:szCs w:val="28"/>
        </w:rPr>
        <w:t>3</w:t>
      </w:r>
      <w:r w:rsidR="00DB76B1">
        <w:rPr>
          <w:sz w:val="28"/>
          <w:szCs w:val="28"/>
        </w:rPr>
        <w:t> </w:t>
      </w:r>
      <w:r>
        <w:rPr>
          <w:sz w:val="28"/>
          <w:szCs w:val="28"/>
        </w:rPr>
        <w:t>305</w:t>
      </w:r>
      <w:r w:rsidR="00DB76B1">
        <w:rPr>
          <w:sz w:val="28"/>
          <w:szCs w:val="28"/>
        </w:rPr>
        <w:t xml:space="preserve"> </w:t>
      </w:r>
      <w:r>
        <w:rPr>
          <w:sz w:val="28"/>
          <w:szCs w:val="28"/>
        </w:rPr>
        <w:t>750</w:t>
      </w:r>
      <w:r w:rsidRPr="00606DFB">
        <w:rPr>
          <w:sz w:val="28"/>
          <w:szCs w:val="28"/>
        </w:rPr>
        <w:t xml:space="preserve"> гр</w:t>
      </w:r>
      <w:r w:rsidR="007F6103">
        <w:rPr>
          <w:sz w:val="28"/>
          <w:szCs w:val="28"/>
        </w:rPr>
        <w:t>н</w:t>
      </w:r>
      <w:r w:rsidRPr="00606DFB">
        <w:rPr>
          <w:sz w:val="28"/>
          <w:szCs w:val="28"/>
        </w:rPr>
        <w:t>.</w:t>
      </w:r>
      <w:r w:rsidR="007F6103" w:rsidRPr="007F6103">
        <w:rPr>
          <w:bCs/>
          <w:sz w:val="28"/>
          <w:szCs w:val="28"/>
          <w:lang w:eastAsia="en-US"/>
        </w:rPr>
        <w:t xml:space="preserve"> </w:t>
      </w:r>
      <w:r w:rsidR="007F6103">
        <w:rPr>
          <w:bCs/>
          <w:sz w:val="28"/>
          <w:szCs w:val="28"/>
          <w:lang w:eastAsia="en-US"/>
        </w:rPr>
        <w:t>В т.ч.:</w:t>
      </w:r>
    </w:p>
    <w:p w:rsidR="007F6103" w:rsidRPr="007F6103" w:rsidRDefault="007F6103" w:rsidP="007F6103">
      <w:pPr>
        <w:pStyle w:val="a4"/>
        <w:numPr>
          <w:ilvl w:val="0"/>
          <w:numId w:val="1"/>
        </w:numPr>
        <w:ind w:right="-2"/>
        <w:jc w:val="both"/>
        <w:rPr>
          <w:bCs/>
          <w:sz w:val="28"/>
          <w:szCs w:val="28"/>
          <w:lang w:eastAsia="en-US"/>
        </w:rPr>
      </w:pPr>
      <w:r>
        <w:rPr>
          <w:bCs/>
          <w:sz w:val="28"/>
          <w:szCs w:val="28"/>
          <w:lang w:eastAsia="en-US"/>
        </w:rPr>
        <w:t>н</w:t>
      </w:r>
      <w:r w:rsidRPr="007F6103">
        <w:rPr>
          <w:bCs/>
          <w:sz w:val="28"/>
          <w:szCs w:val="28"/>
          <w:lang w:eastAsia="en-US"/>
        </w:rPr>
        <w:t>а утримання районної ради – 2</w:t>
      </w:r>
      <w:r w:rsidR="00DB76B1">
        <w:rPr>
          <w:bCs/>
          <w:sz w:val="28"/>
          <w:szCs w:val="28"/>
          <w:lang w:eastAsia="en-US"/>
        </w:rPr>
        <w:t> </w:t>
      </w:r>
      <w:r w:rsidRPr="007F6103">
        <w:rPr>
          <w:bCs/>
          <w:sz w:val="28"/>
          <w:szCs w:val="28"/>
          <w:lang w:eastAsia="en-US"/>
        </w:rPr>
        <w:t>047</w:t>
      </w:r>
      <w:r w:rsidR="00DB76B1">
        <w:rPr>
          <w:bCs/>
          <w:sz w:val="28"/>
          <w:szCs w:val="28"/>
          <w:lang w:eastAsia="en-US"/>
        </w:rPr>
        <w:t xml:space="preserve"> </w:t>
      </w:r>
      <w:r w:rsidRPr="007F6103">
        <w:rPr>
          <w:bCs/>
          <w:sz w:val="28"/>
          <w:szCs w:val="28"/>
          <w:lang w:eastAsia="en-US"/>
        </w:rPr>
        <w:t xml:space="preserve">900 </w:t>
      </w:r>
      <w:proofErr w:type="spellStart"/>
      <w:r>
        <w:rPr>
          <w:bCs/>
          <w:sz w:val="28"/>
          <w:szCs w:val="28"/>
          <w:lang w:eastAsia="en-US"/>
        </w:rPr>
        <w:t>грн</w:t>
      </w:r>
      <w:proofErr w:type="spellEnd"/>
      <w:r>
        <w:rPr>
          <w:bCs/>
          <w:sz w:val="28"/>
          <w:szCs w:val="28"/>
          <w:lang w:eastAsia="en-US"/>
        </w:rPr>
        <w:t>;</w:t>
      </w:r>
    </w:p>
    <w:p w:rsidR="007F6103" w:rsidRDefault="007F6103" w:rsidP="007F6103">
      <w:pPr>
        <w:pStyle w:val="a4"/>
        <w:numPr>
          <w:ilvl w:val="0"/>
          <w:numId w:val="1"/>
        </w:numPr>
        <w:jc w:val="both"/>
        <w:rPr>
          <w:sz w:val="28"/>
          <w:szCs w:val="28"/>
        </w:rPr>
      </w:pPr>
      <w:r>
        <w:rPr>
          <w:bCs/>
          <w:sz w:val="28"/>
          <w:szCs w:val="28"/>
          <w:lang w:eastAsia="en-US"/>
        </w:rPr>
        <w:t>н</w:t>
      </w:r>
      <w:r w:rsidRPr="007F6103">
        <w:rPr>
          <w:bCs/>
          <w:sz w:val="28"/>
          <w:szCs w:val="28"/>
          <w:lang w:eastAsia="en-US"/>
        </w:rPr>
        <w:t>а виконання</w:t>
      </w:r>
      <w:r w:rsidRPr="007F6103">
        <w:rPr>
          <w:sz w:val="28"/>
          <w:szCs w:val="28"/>
        </w:rPr>
        <w:t xml:space="preserve"> «Програми відзначення державних та професійних свят, ювілейних дат, заохочення за заслуги перед Ніжинським районом, здійснення представницьких та інших заходів на 2022 рік» - 60</w:t>
      </w:r>
      <w:r w:rsidR="00DB76B1">
        <w:rPr>
          <w:sz w:val="28"/>
          <w:szCs w:val="28"/>
        </w:rPr>
        <w:t xml:space="preserve"> </w:t>
      </w:r>
      <w:r w:rsidRPr="007F6103">
        <w:rPr>
          <w:sz w:val="28"/>
          <w:szCs w:val="28"/>
        </w:rPr>
        <w:t>000 грн.</w:t>
      </w:r>
      <w:r>
        <w:rPr>
          <w:sz w:val="28"/>
          <w:szCs w:val="28"/>
        </w:rPr>
        <w:t>;</w:t>
      </w:r>
    </w:p>
    <w:p w:rsidR="007F6103" w:rsidRDefault="007F6103" w:rsidP="007F6103">
      <w:pPr>
        <w:pStyle w:val="a4"/>
        <w:numPr>
          <w:ilvl w:val="0"/>
          <w:numId w:val="1"/>
        </w:numPr>
        <w:jc w:val="both"/>
        <w:rPr>
          <w:sz w:val="28"/>
          <w:szCs w:val="28"/>
        </w:rPr>
      </w:pPr>
      <w:r w:rsidRPr="007F6103">
        <w:rPr>
          <w:sz w:val="28"/>
          <w:szCs w:val="28"/>
        </w:rPr>
        <w:t xml:space="preserve"> на «Програму висвітлення діяльності органів виконавчої влади та органів місцевого самоврядування в засобах масової інформації на 2021-2022 роки</w:t>
      </w:r>
      <w:r>
        <w:rPr>
          <w:sz w:val="28"/>
          <w:szCs w:val="28"/>
        </w:rPr>
        <w:t>» 30</w:t>
      </w:r>
      <w:r w:rsidR="00DB76B1">
        <w:rPr>
          <w:sz w:val="28"/>
          <w:szCs w:val="28"/>
        </w:rPr>
        <w:t xml:space="preserve"> </w:t>
      </w:r>
      <w:r>
        <w:rPr>
          <w:sz w:val="28"/>
          <w:szCs w:val="28"/>
        </w:rPr>
        <w:t xml:space="preserve">000 </w:t>
      </w:r>
      <w:r w:rsidRPr="007F6103">
        <w:rPr>
          <w:sz w:val="28"/>
          <w:szCs w:val="28"/>
        </w:rPr>
        <w:t xml:space="preserve">грн. </w:t>
      </w:r>
      <w:r>
        <w:rPr>
          <w:sz w:val="28"/>
          <w:szCs w:val="28"/>
        </w:rPr>
        <w:t>;</w:t>
      </w:r>
    </w:p>
    <w:p w:rsidR="007F6103" w:rsidRDefault="007F6103" w:rsidP="007F6103">
      <w:pPr>
        <w:pStyle w:val="a4"/>
        <w:numPr>
          <w:ilvl w:val="0"/>
          <w:numId w:val="1"/>
        </w:numPr>
        <w:jc w:val="both"/>
        <w:rPr>
          <w:sz w:val="28"/>
          <w:szCs w:val="28"/>
        </w:rPr>
      </w:pPr>
      <w:r w:rsidRPr="007F6103">
        <w:rPr>
          <w:sz w:val="28"/>
          <w:szCs w:val="28"/>
        </w:rPr>
        <w:t xml:space="preserve"> на «Програму організації та розбудови територіальної оборони Ніжинського району на 2021-2022 роки</w:t>
      </w:r>
      <w:r>
        <w:rPr>
          <w:sz w:val="28"/>
          <w:szCs w:val="28"/>
        </w:rPr>
        <w:t>» 10</w:t>
      </w:r>
      <w:r w:rsidR="00863558">
        <w:rPr>
          <w:sz w:val="28"/>
          <w:szCs w:val="28"/>
        </w:rPr>
        <w:t> </w:t>
      </w:r>
      <w:r>
        <w:rPr>
          <w:sz w:val="28"/>
          <w:szCs w:val="28"/>
        </w:rPr>
        <w:t>000</w:t>
      </w:r>
      <w:r w:rsidR="00863558">
        <w:rPr>
          <w:sz w:val="28"/>
          <w:szCs w:val="28"/>
        </w:rPr>
        <w:t xml:space="preserve"> </w:t>
      </w:r>
      <w:r w:rsidRPr="007F6103">
        <w:rPr>
          <w:sz w:val="28"/>
          <w:szCs w:val="28"/>
        </w:rPr>
        <w:t>грн.</w:t>
      </w:r>
      <w:r>
        <w:rPr>
          <w:sz w:val="28"/>
          <w:szCs w:val="28"/>
        </w:rPr>
        <w:t>;</w:t>
      </w:r>
    </w:p>
    <w:p w:rsidR="007F6103" w:rsidRDefault="007F6103" w:rsidP="007F6103">
      <w:pPr>
        <w:pStyle w:val="a4"/>
        <w:numPr>
          <w:ilvl w:val="0"/>
          <w:numId w:val="1"/>
        </w:numPr>
        <w:jc w:val="both"/>
        <w:rPr>
          <w:sz w:val="28"/>
          <w:szCs w:val="28"/>
        </w:rPr>
      </w:pPr>
      <w:r>
        <w:rPr>
          <w:sz w:val="28"/>
          <w:szCs w:val="28"/>
        </w:rPr>
        <w:t>на «Програму</w:t>
      </w:r>
      <w:r w:rsidRPr="007F6103">
        <w:rPr>
          <w:sz w:val="28"/>
          <w:szCs w:val="28"/>
        </w:rPr>
        <w:t xml:space="preserve"> розвитку комунальної установи Ніжинської районної ради «Трудовий архів Ніжинського району» на 2021-2022</w:t>
      </w:r>
      <w:r w:rsidR="00863558">
        <w:rPr>
          <w:sz w:val="28"/>
          <w:szCs w:val="28"/>
        </w:rPr>
        <w:t xml:space="preserve"> </w:t>
      </w:r>
      <w:r>
        <w:rPr>
          <w:sz w:val="28"/>
          <w:szCs w:val="28"/>
        </w:rPr>
        <w:t>роки» - 275</w:t>
      </w:r>
      <w:r w:rsidR="00DB76B1">
        <w:rPr>
          <w:sz w:val="28"/>
          <w:szCs w:val="28"/>
        </w:rPr>
        <w:t xml:space="preserve"> </w:t>
      </w:r>
      <w:r>
        <w:rPr>
          <w:sz w:val="28"/>
          <w:szCs w:val="28"/>
        </w:rPr>
        <w:t>000 грн.;</w:t>
      </w:r>
    </w:p>
    <w:p w:rsidR="007F6103" w:rsidRDefault="007F6103" w:rsidP="007F6103">
      <w:pPr>
        <w:pStyle w:val="a4"/>
        <w:numPr>
          <w:ilvl w:val="0"/>
          <w:numId w:val="1"/>
        </w:numPr>
        <w:jc w:val="both"/>
        <w:rPr>
          <w:sz w:val="28"/>
          <w:szCs w:val="28"/>
        </w:rPr>
      </w:pPr>
      <w:r>
        <w:rPr>
          <w:sz w:val="28"/>
          <w:szCs w:val="28"/>
        </w:rPr>
        <w:t>на «</w:t>
      </w:r>
      <w:r w:rsidRPr="007F6103">
        <w:rPr>
          <w:sz w:val="28"/>
          <w:szCs w:val="28"/>
        </w:rPr>
        <w:t>Програм</w:t>
      </w:r>
      <w:r>
        <w:rPr>
          <w:sz w:val="28"/>
          <w:szCs w:val="28"/>
        </w:rPr>
        <w:t>у</w:t>
      </w:r>
      <w:r w:rsidRPr="007F6103">
        <w:rPr>
          <w:sz w:val="28"/>
          <w:szCs w:val="28"/>
        </w:rPr>
        <w:t xml:space="preserve"> передачі нетелей багатодітним сім’ям, які проживають у сільській місцевості Ніжинського району, на 2021-2027 роки</w:t>
      </w:r>
      <w:r>
        <w:rPr>
          <w:sz w:val="28"/>
          <w:szCs w:val="28"/>
        </w:rPr>
        <w:t>» - 182</w:t>
      </w:r>
      <w:r w:rsidR="00DB76B1">
        <w:rPr>
          <w:sz w:val="28"/>
          <w:szCs w:val="28"/>
        </w:rPr>
        <w:t xml:space="preserve"> </w:t>
      </w:r>
      <w:r>
        <w:rPr>
          <w:sz w:val="28"/>
          <w:szCs w:val="28"/>
        </w:rPr>
        <w:t>000 грн.;</w:t>
      </w:r>
    </w:p>
    <w:p w:rsidR="007F6103" w:rsidRPr="007F6103" w:rsidRDefault="007F6103" w:rsidP="007F6103">
      <w:pPr>
        <w:pStyle w:val="a4"/>
        <w:numPr>
          <w:ilvl w:val="0"/>
          <w:numId w:val="1"/>
        </w:numPr>
        <w:jc w:val="both"/>
        <w:rPr>
          <w:sz w:val="28"/>
          <w:szCs w:val="28"/>
        </w:rPr>
      </w:pPr>
      <w:r>
        <w:rPr>
          <w:sz w:val="28"/>
          <w:szCs w:val="28"/>
        </w:rPr>
        <w:t>на «</w:t>
      </w:r>
      <w:r w:rsidRPr="007F6103">
        <w:rPr>
          <w:sz w:val="28"/>
          <w:szCs w:val="28"/>
        </w:rPr>
        <w:t>Програм</w:t>
      </w:r>
      <w:r>
        <w:rPr>
          <w:sz w:val="28"/>
          <w:szCs w:val="28"/>
        </w:rPr>
        <w:t>у</w:t>
      </w:r>
      <w:r w:rsidRPr="007F6103">
        <w:rPr>
          <w:sz w:val="28"/>
          <w:szCs w:val="28"/>
        </w:rPr>
        <w:t xml:space="preserve"> фінансування призначення і виплати компенсації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постійної сторонньої допомоги (крім осіб, що обслуговуються соціальними службами) та компенсації фізичним особам, які надають соціальні послуги з догляду на непрофесійній осн</w:t>
      </w:r>
      <w:r>
        <w:rPr>
          <w:sz w:val="28"/>
          <w:szCs w:val="28"/>
        </w:rPr>
        <w:t>ові та поштових видатків на 2022</w:t>
      </w:r>
      <w:r w:rsidRPr="007F6103">
        <w:rPr>
          <w:sz w:val="28"/>
          <w:szCs w:val="28"/>
        </w:rPr>
        <w:t xml:space="preserve"> рік</w:t>
      </w:r>
      <w:r>
        <w:rPr>
          <w:sz w:val="28"/>
          <w:szCs w:val="28"/>
        </w:rPr>
        <w:t>» - 700</w:t>
      </w:r>
      <w:r w:rsidR="00DB76B1">
        <w:rPr>
          <w:sz w:val="28"/>
          <w:szCs w:val="28"/>
        </w:rPr>
        <w:t xml:space="preserve"> </w:t>
      </w:r>
      <w:r>
        <w:rPr>
          <w:sz w:val="28"/>
          <w:szCs w:val="28"/>
        </w:rPr>
        <w:t>850 грн.</w:t>
      </w:r>
    </w:p>
    <w:p w:rsidR="00234D0D" w:rsidRPr="00606DFB" w:rsidRDefault="00234D0D" w:rsidP="00234D0D">
      <w:pPr>
        <w:ind w:firstLine="708"/>
        <w:jc w:val="both"/>
        <w:rPr>
          <w:sz w:val="28"/>
          <w:szCs w:val="28"/>
        </w:rPr>
      </w:pPr>
    </w:p>
    <w:p w:rsidR="007F6103" w:rsidRDefault="00234D0D" w:rsidP="007F6103">
      <w:pPr>
        <w:ind w:right="-2"/>
        <w:jc w:val="both"/>
        <w:rPr>
          <w:sz w:val="28"/>
          <w:szCs w:val="28"/>
        </w:rPr>
      </w:pPr>
      <w:r w:rsidRPr="00606DFB">
        <w:rPr>
          <w:sz w:val="28"/>
          <w:szCs w:val="28"/>
        </w:rPr>
        <w:t xml:space="preserve">          В загальному обсязі видатків враховані видатки на оплату праці з нарахуваннями на неї – </w:t>
      </w:r>
      <w:r w:rsidR="00315C94">
        <w:rPr>
          <w:sz w:val="28"/>
          <w:szCs w:val="28"/>
        </w:rPr>
        <w:t>1</w:t>
      </w:r>
      <w:r w:rsidR="00DB76B1">
        <w:rPr>
          <w:sz w:val="28"/>
          <w:szCs w:val="28"/>
        </w:rPr>
        <w:t> </w:t>
      </w:r>
      <w:r w:rsidR="00315C94">
        <w:rPr>
          <w:sz w:val="28"/>
          <w:szCs w:val="28"/>
        </w:rPr>
        <w:t>608</w:t>
      </w:r>
      <w:r w:rsidR="00DB76B1">
        <w:rPr>
          <w:sz w:val="28"/>
          <w:szCs w:val="28"/>
        </w:rPr>
        <w:t xml:space="preserve"> </w:t>
      </w:r>
      <w:r w:rsidR="00315C94">
        <w:rPr>
          <w:sz w:val="28"/>
          <w:szCs w:val="28"/>
        </w:rPr>
        <w:t>500</w:t>
      </w:r>
      <w:r w:rsidRPr="00606DFB">
        <w:rPr>
          <w:sz w:val="28"/>
          <w:szCs w:val="28"/>
        </w:rPr>
        <w:t xml:space="preserve"> гр</w:t>
      </w:r>
      <w:r w:rsidR="007F6103">
        <w:rPr>
          <w:sz w:val="28"/>
          <w:szCs w:val="28"/>
        </w:rPr>
        <w:t>н</w:t>
      </w:r>
      <w:r w:rsidRPr="00606DFB">
        <w:rPr>
          <w:sz w:val="28"/>
          <w:szCs w:val="28"/>
        </w:rPr>
        <w:t xml:space="preserve">. У складі видатків на заробітну плату враховані виплати обов’язкового характеру. </w:t>
      </w:r>
      <w:r w:rsidRPr="00606DFB">
        <w:rPr>
          <w:sz w:val="28"/>
          <w:szCs w:val="28"/>
          <w:lang w:eastAsia="en-US"/>
        </w:rPr>
        <w:t>Видатки на оплату комунальних послуг та енергоносіїв визначені з урахуванням фактичного споживання комунальних послуг та енергоносіїв</w:t>
      </w:r>
      <w:r w:rsidR="00863558">
        <w:rPr>
          <w:sz w:val="28"/>
          <w:szCs w:val="28"/>
          <w:lang w:eastAsia="en-US"/>
        </w:rPr>
        <w:t xml:space="preserve"> в поточному році</w:t>
      </w:r>
      <w:r w:rsidRPr="00606DFB">
        <w:rPr>
          <w:sz w:val="28"/>
          <w:szCs w:val="28"/>
          <w:lang w:eastAsia="en-US"/>
        </w:rPr>
        <w:t xml:space="preserve"> </w:t>
      </w:r>
      <w:r>
        <w:rPr>
          <w:sz w:val="28"/>
          <w:szCs w:val="28"/>
          <w:lang w:eastAsia="en-US"/>
        </w:rPr>
        <w:t xml:space="preserve">в сумі </w:t>
      </w:r>
      <w:r w:rsidR="00315C94">
        <w:rPr>
          <w:sz w:val="28"/>
          <w:szCs w:val="28"/>
          <w:lang w:eastAsia="en-US"/>
        </w:rPr>
        <w:t>319</w:t>
      </w:r>
      <w:r w:rsidR="00DB76B1">
        <w:rPr>
          <w:sz w:val="28"/>
          <w:szCs w:val="28"/>
          <w:lang w:eastAsia="en-US"/>
        </w:rPr>
        <w:t xml:space="preserve"> </w:t>
      </w:r>
      <w:r w:rsidR="00315C94">
        <w:rPr>
          <w:sz w:val="28"/>
          <w:szCs w:val="28"/>
          <w:lang w:eastAsia="en-US"/>
        </w:rPr>
        <w:t>400</w:t>
      </w:r>
      <w:r w:rsidR="007F6103">
        <w:rPr>
          <w:sz w:val="28"/>
          <w:szCs w:val="28"/>
          <w:lang w:eastAsia="en-US"/>
        </w:rPr>
        <w:t xml:space="preserve"> </w:t>
      </w:r>
      <w:proofErr w:type="spellStart"/>
      <w:r w:rsidR="007F6103">
        <w:rPr>
          <w:sz w:val="28"/>
          <w:szCs w:val="28"/>
          <w:lang w:eastAsia="en-US"/>
        </w:rPr>
        <w:t>грн</w:t>
      </w:r>
      <w:proofErr w:type="spellEnd"/>
      <w:r w:rsidR="00315C94">
        <w:rPr>
          <w:sz w:val="28"/>
          <w:szCs w:val="28"/>
          <w:lang w:eastAsia="en-US"/>
        </w:rPr>
        <w:t>,</w:t>
      </w:r>
      <w:r w:rsidRPr="00021212">
        <w:rPr>
          <w:bCs/>
          <w:color w:val="000000"/>
          <w:sz w:val="27"/>
          <w:szCs w:val="27"/>
        </w:rPr>
        <w:t xml:space="preserve"> </w:t>
      </w:r>
      <w:r w:rsidRPr="00021212">
        <w:rPr>
          <w:bCs/>
          <w:sz w:val="28"/>
          <w:szCs w:val="28"/>
          <w:lang w:eastAsia="en-US"/>
        </w:rPr>
        <w:t xml:space="preserve">на використання товарів і послуг  – </w:t>
      </w:r>
      <w:r w:rsidR="00315C94">
        <w:rPr>
          <w:bCs/>
          <w:sz w:val="28"/>
          <w:szCs w:val="28"/>
          <w:lang w:eastAsia="en-US"/>
        </w:rPr>
        <w:t>85</w:t>
      </w:r>
      <w:r w:rsidR="00DB76B1">
        <w:rPr>
          <w:bCs/>
          <w:sz w:val="28"/>
          <w:szCs w:val="28"/>
          <w:lang w:eastAsia="en-US"/>
        </w:rPr>
        <w:t xml:space="preserve"> </w:t>
      </w:r>
      <w:r w:rsidR="00315C94">
        <w:rPr>
          <w:bCs/>
          <w:sz w:val="28"/>
          <w:szCs w:val="28"/>
          <w:lang w:eastAsia="en-US"/>
        </w:rPr>
        <w:t xml:space="preserve">000 </w:t>
      </w:r>
      <w:r w:rsidRPr="00021212">
        <w:rPr>
          <w:bCs/>
          <w:sz w:val="28"/>
          <w:szCs w:val="28"/>
          <w:lang w:eastAsia="en-US"/>
        </w:rPr>
        <w:t>гр</w:t>
      </w:r>
      <w:r w:rsidR="007F6103">
        <w:rPr>
          <w:bCs/>
          <w:sz w:val="28"/>
          <w:szCs w:val="28"/>
          <w:lang w:eastAsia="en-US"/>
        </w:rPr>
        <w:t>н</w:t>
      </w:r>
      <w:r>
        <w:rPr>
          <w:bCs/>
          <w:sz w:val="28"/>
          <w:szCs w:val="28"/>
          <w:lang w:eastAsia="en-US"/>
        </w:rPr>
        <w:t>.</w:t>
      </w:r>
      <w:r w:rsidR="007F6103">
        <w:rPr>
          <w:bCs/>
          <w:sz w:val="28"/>
          <w:szCs w:val="28"/>
          <w:lang w:eastAsia="en-US"/>
        </w:rPr>
        <w:tab/>
      </w:r>
    </w:p>
    <w:p w:rsidR="007F6103" w:rsidRDefault="007F6103" w:rsidP="00234D0D">
      <w:pPr>
        <w:ind w:right="-2"/>
        <w:jc w:val="both"/>
        <w:rPr>
          <w:bCs/>
          <w:sz w:val="28"/>
          <w:szCs w:val="28"/>
          <w:lang w:eastAsia="en-US"/>
        </w:rPr>
      </w:pPr>
    </w:p>
    <w:p w:rsidR="00234D0D" w:rsidRPr="00021212" w:rsidRDefault="00234D0D" w:rsidP="00234D0D">
      <w:pPr>
        <w:ind w:right="-2"/>
        <w:jc w:val="both"/>
        <w:rPr>
          <w:sz w:val="28"/>
          <w:szCs w:val="28"/>
        </w:rPr>
      </w:pPr>
    </w:p>
    <w:p w:rsidR="00234D0D" w:rsidRPr="000864A7" w:rsidRDefault="00234D0D" w:rsidP="00234D0D">
      <w:pPr>
        <w:shd w:val="clear" w:color="auto" w:fill="FFFFFF"/>
        <w:ind w:firstLine="709"/>
        <w:jc w:val="both"/>
        <w:rPr>
          <w:b/>
          <w:sz w:val="28"/>
          <w:szCs w:val="28"/>
        </w:rPr>
      </w:pPr>
      <w:r w:rsidRPr="000864A7">
        <w:rPr>
          <w:sz w:val="28"/>
          <w:szCs w:val="28"/>
        </w:rPr>
        <w:t xml:space="preserve">                                   </w:t>
      </w:r>
      <w:r w:rsidRPr="00606DFB">
        <w:rPr>
          <w:sz w:val="28"/>
          <w:szCs w:val="28"/>
        </w:rPr>
        <w:t xml:space="preserve"> </w:t>
      </w:r>
      <w:r w:rsidRPr="000864A7">
        <w:rPr>
          <w:b/>
          <w:sz w:val="28"/>
          <w:szCs w:val="28"/>
        </w:rPr>
        <w:t>Кредитування</w:t>
      </w:r>
    </w:p>
    <w:p w:rsidR="00234D0D" w:rsidRPr="000864A7" w:rsidRDefault="00234D0D" w:rsidP="00234D0D">
      <w:pPr>
        <w:shd w:val="clear" w:color="auto" w:fill="FFFFFF"/>
        <w:ind w:firstLine="709"/>
        <w:jc w:val="both"/>
        <w:rPr>
          <w:sz w:val="28"/>
          <w:szCs w:val="28"/>
        </w:rPr>
      </w:pPr>
    </w:p>
    <w:p w:rsidR="00214741" w:rsidRDefault="00234D0D" w:rsidP="006737B0">
      <w:pPr>
        <w:ind w:firstLine="567"/>
        <w:jc w:val="both"/>
      </w:pPr>
      <w:r w:rsidRPr="000864A7">
        <w:rPr>
          <w:sz w:val="28"/>
          <w:szCs w:val="28"/>
        </w:rPr>
        <w:t xml:space="preserve">В районному бюджеті передбачені видатки для </w:t>
      </w:r>
      <w:r>
        <w:rPr>
          <w:sz w:val="28"/>
          <w:szCs w:val="28"/>
        </w:rPr>
        <w:t>повернення</w:t>
      </w:r>
      <w:r w:rsidRPr="000864A7">
        <w:rPr>
          <w:sz w:val="28"/>
          <w:szCs w:val="28"/>
        </w:rPr>
        <w:t xml:space="preserve"> пільгових кредитів індивідуальним сільським забудовникам </w:t>
      </w:r>
      <w:r w:rsidR="00753166" w:rsidRPr="00753166">
        <w:rPr>
          <w:sz w:val="28"/>
          <w:szCs w:val="28"/>
        </w:rPr>
        <w:t>за рахунок поворотних коштів від погашення кредитів забудовниками, одержаних за програмою підтримки індивідуального житлового будівництва та розвитку особистого селянського господарства «Власний дім»</w:t>
      </w:r>
      <w:r w:rsidR="00753166">
        <w:rPr>
          <w:sz w:val="28"/>
          <w:szCs w:val="28"/>
        </w:rPr>
        <w:t xml:space="preserve"> </w:t>
      </w:r>
      <w:r w:rsidRPr="000864A7">
        <w:rPr>
          <w:sz w:val="28"/>
          <w:szCs w:val="28"/>
        </w:rPr>
        <w:t xml:space="preserve">в сумі </w:t>
      </w:r>
      <w:r>
        <w:rPr>
          <w:sz w:val="28"/>
          <w:szCs w:val="28"/>
        </w:rPr>
        <w:t>229</w:t>
      </w:r>
      <w:r w:rsidR="00DB76B1">
        <w:rPr>
          <w:sz w:val="28"/>
          <w:szCs w:val="28"/>
        </w:rPr>
        <w:t xml:space="preserve"> </w:t>
      </w:r>
      <w:r>
        <w:rPr>
          <w:sz w:val="28"/>
          <w:szCs w:val="28"/>
        </w:rPr>
        <w:t>900</w:t>
      </w:r>
      <w:r w:rsidRPr="000864A7">
        <w:rPr>
          <w:sz w:val="28"/>
          <w:szCs w:val="28"/>
        </w:rPr>
        <w:t xml:space="preserve">  грн., в тому числі по спеціальному фонду – </w:t>
      </w:r>
      <w:r>
        <w:rPr>
          <w:sz w:val="28"/>
          <w:szCs w:val="28"/>
        </w:rPr>
        <w:t>229</w:t>
      </w:r>
      <w:r w:rsidR="00DB76B1">
        <w:rPr>
          <w:sz w:val="28"/>
          <w:szCs w:val="28"/>
        </w:rPr>
        <w:t xml:space="preserve"> </w:t>
      </w:r>
      <w:r>
        <w:rPr>
          <w:sz w:val="28"/>
          <w:szCs w:val="28"/>
        </w:rPr>
        <w:t>900</w:t>
      </w:r>
      <w:r w:rsidRPr="000864A7">
        <w:rPr>
          <w:sz w:val="28"/>
          <w:szCs w:val="28"/>
        </w:rPr>
        <w:t xml:space="preserve"> грн</w:t>
      </w:r>
      <w:r w:rsidR="00863558">
        <w:rPr>
          <w:sz w:val="28"/>
          <w:szCs w:val="28"/>
        </w:rPr>
        <w:t>.</w:t>
      </w:r>
    </w:p>
    <w:sectPr w:rsidR="002147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372B"/>
    <w:multiLevelType w:val="hybridMultilevel"/>
    <w:tmpl w:val="1CAE920E"/>
    <w:lvl w:ilvl="0" w:tplc="77682ECE">
      <w:start w:val="1"/>
      <w:numFmt w:val="bullet"/>
      <w:lvlText w:val="-"/>
      <w:lvlJc w:val="left"/>
      <w:pPr>
        <w:ind w:left="720" w:hanging="360"/>
      </w:pPr>
      <w:rPr>
        <w:rFonts w:ascii="Verdana" w:hAnsi="Verdan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A1"/>
    <w:rsid w:val="00001BA1"/>
    <w:rsid w:val="000D171C"/>
    <w:rsid w:val="00141F2F"/>
    <w:rsid w:val="001F58BC"/>
    <w:rsid w:val="002034C9"/>
    <w:rsid w:val="00214741"/>
    <w:rsid w:val="00234D0D"/>
    <w:rsid w:val="00261E68"/>
    <w:rsid w:val="002F4BB7"/>
    <w:rsid w:val="003103B2"/>
    <w:rsid w:val="00315C94"/>
    <w:rsid w:val="0036294B"/>
    <w:rsid w:val="0054231C"/>
    <w:rsid w:val="00641809"/>
    <w:rsid w:val="0064481A"/>
    <w:rsid w:val="006737B0"/>
    <w:rsid w:val="006E577C"/>
    <w:rsid w:val="00753166"/>
    <w:rsid w:val="00761E33"/>
    <w:rsid w:val="00790494"/>
    <w:rsid w:val="007B09C7"/>
    <w:rsid w:val="007F6103"/>
    <w:rsid w:val="00803499"/>
    <w:rsid w:val="00863558"/>
    <w:rsid w:val="00912043"/>
    <w:rsid w:val="00947C90"/>
    <w:rsid w:val="00976B27"/>
    <w:rsid w:val="009F39DE"/>
    <w:rsid w:val="00A9780E"/>
    <w:rsid w:val="00AA0044"/>
    <w:rsid w:val="00B06B6E"/>
    <w:rsid w:val="00B07754"/>
    <w:rsid w:val="00B879F4"/>
    <w:rsid w:val="00B9703D"/>
    <w:rsid w:val="00BE7020"/>
    <w:rsid w:val="00C3696E"/>
    <w:rsid w:val="00C435C4"/>
    <w:rsid w:val="00CC6B91"/>
    <w:rsid w:val="00CD2D89"/>
    <w:rsid w:val="00CF06E5"/>
    <w:rsid w:val="00D11EE0"/>
    <w:rsid w:val="00DB76B1"/>
    <w:rsid w:val="00DF396B"/>
    <w:rsid w:val="00E254ED"/>
    <w:rsid w:val="00E3225F"/>
    <w:rsid w:val="00F145CB"/>
    <w:rsid w:val="00F3024B"/>
    <w:rsid w:val="00F409DC"/>
    <w:rsid w:val="00FB26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BA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Знак1 Знак Знак"/>
    <w:link w:val="a3"/>
    <w:locked/>
    <w:rsid w:val="00912043"/>
    <w:rPr>
      <w:rFonts w:ascii="Times New Roman" w:hAnsi="Times New Roman" w:cs="Times New Roman"/>
      <w:sz w:val="24"/>
      <w:szCs w:val="24"/>
      <w:lang w:eastAsia="ru-RU"/>
    </w:rPr>
  </w:style>
  <w:style w:type="paragraph" w:styleId="a3">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Знак1 Знак,Знак1,Знак1 Знак2"/>
    <w:basedOn w:val="a"/>
    <w:link w:val="1"/>
    <w:unhideWhenUsed/>
    <w:rsid w:val="00912043"/>
    <w:pPr>
      <w:spacing w:before="100" w:beforeAutospacing="1" w:after="100" w:afterAutospacing="1"/>
    </w:pPr>
    <w:rPr>
      <w:rFonts w:eastAsiaTheme="minorHAnsi"/>
      <w:lang w:eastAsia="ru-RU"/>
    </w:rPr>
  </w:style>
  <w:style w:type="paragraph" w:styleId="a4">
    <w:name w:val="List Paragraph"/>
    <w:basedOn w:val="a"/>
    <w:uiPriority w:val="34"/>
    <w:qFormat/>
    <w:rsid w:val="007F61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BA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Знак1 Знак Знак"/>
    <w:link w:val="a3"/>
    <w:locked/>
    <w:rsid w:val="00912043"/>
    <w:rPr>
      <w:rFonts w:ascii="Times New Roman" w:hAnsi="Times New Roman" w:cs="Times New Roman"/>
      <w:sz w:val="24"/>
      <w:szCs w:val="24"/>
      <w:lang w:eastAsia="ru-RU"/>
    </w:rPr>
  </w:style>
  <w:style w:type="paragraph" w:styleId="a3">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Знак1 Знак,Знак1,Знак1 Знак2"/>
    <w:basedOn w:val="a"/>
    <w:link w:val="1"/>
    <w:unhideWhenUsed/>
    <w:rsid w:val="00912043"/>
    <w:pPr>
      <w:spacing w:before="100" w:beforeAutospacing="1" w:after="100" w:afterAutospacing="1"/>
    </w:pPr>
    <w:rPr>
      <w:rFonts w:eastAsiaTheme="minorHAnsi"/>
      <w:lang w:eastAsia="ru-RU"/>
    </w:rPr>
  </w:style>
  <w:style w:type="paragraph" w:styleId="a4">
    <w:name w:val="List Paragraph"/>
    <w:basedOn w:val="a"/>
    <w:uiPriority w:val="34"/>
    <w:qFormat/>
    <w:rsid w:val="007F6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83504">
      <w:bodyDiv w:val="1"/>
      <w:marLeft w:val="0"/>
      <w:marRight w:val="0"/>
      <w:marTop w:val="0"/>
      <w:marBottom w:val="0"/>
      <w:divBdr>
        <w:top w:val="none" w:sz="0" w:space="0" w:color="auto"/>
        <w:left w:val="none" w:sz="0" w:space="0" w:color="auto"/>
        <w:bottom w:val="none" w:sz="0" w:space="0" w:color="auto"/>
        <w:right w:val="none" w:sz="0" w:space="0" w:color="auto"/>
      </w:divBdr>
    </w:div>
    <w:div w:id="532302283">
      <w:bodyDiv w:val="1"/>
      <w:marLeft w:val="0"/>
      <w:marRight w:val="0"/>
      <w:marTop w:val="0"/>
      <w:marBottom w:val="0"/>
      <w:divBdr>
        <w:top w:val="none" w:sz="0" w:space="0" w:color="auto"/>
        <w:left w:val="none" w:sz="0" w:space="0" w:color="auto"/>
        <w:bottom w:val="none" w:sz="0" w:space="0" w:color="auto"/>
        <w:right w:val="none" w:sz="0" w:space="0" w:color="auto"/>
      </w:divBdr>
    </w:div>
    <w:div w:id="1222600263">
      <w:bodyDiv w:val="1"/>
      <w:marLeft w:val="0"/>
      <w:marRight w:val="0"/>
      <w:marTop w:val="0"/>
      <w:marBottom w:val="0"/>
      <w:divBdr>
        <w:top w:val="none" w:sz="0" w:space="0" w:color="auto"/>
        <w:left w:val="none" w:sz="0" w:space="0" w:color="auto"/>
        <w:bottom w:val="none" w:sz="0" w:space="0" w:color="auto"/>
        <w:right w:val="none" w:sz="0" w:space="0" w:color="auto"/>
      </w:divBdr>
    </w:div>
    <w:div w:id="1360546971">
      <w:bodyDiv w:val="1"/>
      <w:marLeft w:val="0"/>
      <w:marRight w:val="0"/>
      <w:marTop w:val="0"/>
      <w:marBottom w:val="0"/>
      <w:divBdr>
        <w:top w:val="none" w:sz="0" w:space="0" w:color="auto"/>
        <w:left w:val="none" w:sz="0" w:space="0" w:color="auto"/>
        <w:bottom w:val="none" w:sz="0" w:space="0" w:color="auto"/>
        <w:right w:val="none" w:sz="0" w:space="0" w:color="auto"/>
      </w:divBdr>
    </w:div>
    <w:div w:id="14363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4850</Words>
  <Characters>2765</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u251206</dc:creator>
  <cp:lastModifiedBy>u251202</cp:lastModifiedBy>
  <cp:revision>9</cp:revision>
  <dcterms:created xsi:type="dcterms:W3CDTF">2021-12-22T06:17:00Z</dcterms:created>
  <dcterms:modified xsi:type="dcterms:W3CDTF">2021-12-22T09:20:00Z</dcterms:modified>
</cp:coreProperties>
</file>